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C5021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  <w:r w:rsidRPr="003D7370">
        <w:rPr>
          <w:rFonts w:cstheme="minorHAnsi"/>
          <w:noProof/>
          <w:color w:val="002060"/>
          <w:sz w:val="24"/>
          <w:szCs w:val="24"/>
        </w:rPr>
        <w:drawing>
          <wp:inline distT="0" distB="0" distL="0" distR="0" wp14:anchorId="1D9DAC71" wp14:editId="44ED3216">
            <wp:extent cx="1798320" cy="784860"/>
            <wp:effectExtent l="0" t="0" r="0" b="0"/>
            <wp:docPr id="1" name="Immagine 1" descr="Immagine che contiene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log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ADAA1" w14:textId="77777777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Verbale del Consiglio Direttivo del Circolo </w:t>
      </w:r>
      <w:r>
        <w:rPr>
          <w:rFonts w:cstheme="minorHAnsi"/>
          <w:b/>
          <w:bCs/>
          <w:color w:val="002060"/>
          <w:sz w:val="28"/>
          <w:szCs w:val="28"/>
        </w:rPr>
        <w:t>ASD</w:t>
      </w:r>
      <w:r w:rsidRPr="00957E5E">
        <w:rPr>
          <w:rFonts w:cstheme="minorHAnsi"/>
          <w:b/>
          <w:bCs/>
          <w:color w:val="002060"/>
          <w:sz w:val="28"/>
          <w:szCs w:val="28"/>
        </w:rPr>
        <w:t xml:space="preserve"> Don Zeno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Pr="00957E5E">
        <w:rPr>
          <w:rFonts w:cstheme="minorHAnsi"/>
          <w:b/>
          <w:bCs/>
          <w:color w:val="002060"/>
          <w:sz w:val="28"/>
          <w:szCs w:val="28"/>
        </w:rPr>
        <w:t>ANSPI</w:t>
      </w:r>
      <w:r>
        <w:rPr>
          <w:rFonts w:cstheme="minorHAnsi"/>
          <w:b/>
          <w:bCs/>
          <w:color w:val="002060"/>
          <w:sz w:val="28"/>
          <w:szCs w:val="28"/>
        </w:rPr>
        <w:t xml:space="preserve"> APS ETS</w:t>
      </w:r>
    </w:p>
    <w:p w14:paraId="127227C3" w14:textId="2635DBB7" w:rsidR="00702C70" w:rsidRPr="00957E5E" w:rsidRDefault="00702C70" w:rsidP="00702C70">
      <w:pPr>
        <w:jc w:val="center"/>
        <w:rPr>
          <w:rFonts w:cstheme="minorHAnsi"/>
          <w:b/>
          <w:bCs/>
          <w:color w:val="002060"/>
          <w:sz w:val="28"/>
          <w:szCs w:val="28"/>
        </w:rPr>
      </w:pPr>
      <w:proofErr w:type="gramStart"/>
      <w:r w:rsidRPr="00957E5E">
        <w:rPr>
          <w:rFonts w:cstheme="minorHAnsi"/>
          <w:b/>
          <w:bCs/>
          <w:color w:val="002060"/>
          <w:sz w:val="28"/>
          <w:szCs w:val="28"/>
        </w:rPr>
        <w:t xml:space="preserve">Siena </w:t>
      </w:r>
      <w:r>
        <w:rPr>
          <w:rFonts w:cstheme="minorHAnsi"/>
          <w:b/>
          <w:bCs/>
          <w:color w:val="002060"/>
          <w:sz w:val="28"/>
          <w:szCs w:val="28"/>
        </w:rPr>
        <w:t xml:space="preserve"> </w:t>
      </w:r>
      <w:r w:rsidR="00E721C7">
        <w:rPr>
          <w:rFonts w:cstheme="minorHAnsi"/>
          <w:b/>
          <w:bCs/>
          <w:color w:val="002060"/>
          <w:sz w:val="28"/>
          <w:szCs w:val="28"/>
        </w:rPr>
        <w:t>1</w:t>
      </w:r>
      <w:proofErr w:type="gramEnd"/>
      <w:r w:rsidR="00E721C7">
        <w:rPr>
          <w:rFonts w:cstheme="minorHAnsi"/>
          <w:b/>
          <w:bCs/>
          <w:color w:val="002060"/>
          <w:sz w:val="28"/>
          <w:szCs w:val="28"/>
        </w:rPr>
        <w:t xml:space="preserve"> ottobre</w:t>
      </w:r>
      <w:r>
        <w:rPr>
          <w:rFonts w:cstheme="minorHAnsi"/>
          <w:b/>
          <w:bCs/>
          <w:color w:val="002060"/>
          <w:sz w:val="28"/>
          <w:szCs w:val="28"/>
        </w:rPr>
        <w:t xml:space="preserve"> 2025</w:t>
      </w:r>
    </w:p>
    <w:p w14:paraId="406C0C14" w14:textId="77777777" w:rsidR="00702C70" w:rsidRPr="003D7370" w:rsidRDefault="00702C70" w:rsidP="00702C70">
      <w:pPr>
        <w:jc w:val="center"/>
        <w:rPr>
          <w:rFonts w:cstheme="minorHAnsi"/>
          <w:color w:val="002060"/>
          <w:sz w:val="24"/>
          <w:szCs w:val="24"/>
        </w:rPr>
      </w:pPr>
    </w:p>
    <w:p w14:paraId="0C182380" w14:textId="597B4438" w:rsidR="00702C70" w:rsidRDefault="000044A6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>
        <w:rPr>
          <w:rFonts w:eastAsia="Times New Roman" w:cstheme="minorHAnsi"/>
          <w:color w:val="002060"/>
          <w:sz w:val="24"/>
          <w:szCs w:val="24"/>
          <w:lang w:eastAsia="it-IT"/>
        </w:rPr>
        <w:t>M</w:t>
      </w:r>
      <w:r w:rsidR="00E721C7">
        <w:rPr>
          <w:rFonts w:eastAsia="Times New Roman" w:cstheme="minorHAnsi"/>
          <w:color w:val="002060"/>
          <w:sz w:val="24"/>
          <w:szCs w:val="24"/>
          <w:lang w:eastAsia="it-IT"/>
        </w:rPr>
        <w:t>ercoledì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proofErr w:type="gramStart"/>
      <w:r w:rsidR="00E721C7">
        <w:rPr>
          <w:rFonts w:eastAsia="Times New Roman" w:cstheme="minorHAnsi"/>
          <w:color w:val="002060"/>
          <w:sz w:val="24"/>
          <w:szCs w:val="24"/>
          <w:lang w:eastAsia="it-IT"/>
        </w:rPr>
        <w:t>1 ottobre</w:t>
      </w:r>
      <w:proofErr w:type="gramEnd"/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2025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alle ore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1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9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,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seguito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di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regolare convocazione, si è riunito il Consiglio Direttivo del Circolo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>ASD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Don Zeno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Anspi APS ETS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Parrocchia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della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Beata Anna Maria Taigi di </w:t>
      </w:r>
      <w:r w:rsidR="00702C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Vico Alto di </w:t>
      </w:r>
      <w:r w:rsidR="00702C70" w:rsidRPr="003D7370">
        <w:rPr>
          <w:rFonts w:eastAsia="Times New Roman" w:cstheme="minorHAnsi"/>
          <w:color w:val="002060"/>
          <w:sz w:val="24"/>
          <w:szCs w:val="24"/>
          <w:lang w:eastAsia="it-IT"/>
        </w:rPr>
        <w:t>Siena.</w:t>
      </w:r>
    </w:p>
    <w:p w14:paraId="15169CE0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</w:p>
    <w:p w14:paraId="1F8CF9C5" w14:textId="77777777" w:rsidR="00702C70" w:rsidRPr="003D73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cstheme="minorHAnsi"/>
          <w:color w:val="002060"/>
          <w:sz w:val="24"/>
          <w:szCs w:val="24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>Sono presenti:</w:t>
      </w:r>
    </w:p>
    <w:tbl>
      <w:tblPr>
        <w:tblW w:w="7681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1423"/>
        <w:gridCol w:w="1461"/>
        <w:gridCol w:w="1597"/>
      </w:tblGrid>
      <w:tr w:rsidR="00702C70" w:rsidRPr="003D7370" w14:paraId="496C20B1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BD79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D3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Presente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7F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Giustificato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0C39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Assente</w:t>
            </w:r>
          </w:p>
        </w:tc>
      </w:tr>
      <w:tr w:rsidR="00702C70" w:rsidRPr="003D7370" w14:paraId="265F61FC" w14:textId="77777777" w:rsidTr="000B7B4E">
        <w:trPr>
          <w:trHeight w:val="30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EFFEA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ROVAI DON TITO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C972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EFF78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6BB1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61F60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EBD9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BOTTA GIUSEPPE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D0B4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4597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589A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0480888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7A9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BROGI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5909B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9420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7F25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9EFA9D3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C33F5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CECCOTTI PAOLO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FCDF" w14:textId="010A4076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EB9B3" w14:textId="01578CFE" w:rsidR="00702C70" w:rsidRPr="003D7370" w:rsidRDefault="00E04964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6D4D3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44CEDC0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2D13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CONFORTI ANGELO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091A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0A4B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C9D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7CCE5354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CADFF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DEI LUCA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BFBB0" w14:textId="77D46BBF" w:rsidR="00702C70" w:rsidRPr="003D7370" w:rsidRDefault="00E04964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33F90" w14:textId="087E7ED5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A7319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8C68A6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FC823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DEL FANTE DANIELE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9BB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A98E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105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500CCC69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B96EB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DE RUBERTIS GIOVANNI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9F4CB" w14:textId="78DE2AE8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E911" w14:textId="7E210B93" w:rsidR="00702C70" w:rsidRPr="003D7370" w:rsidRDefault="007916B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D211" w14:textId="7A40D38C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207AE667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ACA1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GELLI ANNA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87894" w14:textId="10A5D393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68886" w14:textId="44B26D1E" w:rsidR="00702C70" w:rsidRPr="003D7370" w:rsidRDefault="007916B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076D0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351C939E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5B2EB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GRILLI RICCARDO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DAF5E" w14:textId="314AEB69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DACB9" w14:textId="2235EFBE" w:rsidR="00702C70" w:rsidRPr="003D7370" w:rsidRDefault="007916B2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80D8C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1B133D55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57F37C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RISI GIULIANA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4A2C7" w14:textId="7681C45B" w:rsidR="00702C70" w:rsidRPr="003D7370" w:rsidRDefault="0002377D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981D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978FC" w14:textId="31CBE7A0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</w:tr>
      <w:tr w:rsidR="00702C70" w:rsidRPr="003D7370" w14:paraId="6FFAC9BD" w14:textId="77777777" w:rsidTr="000B7B4E">
        <w:trPr>
          <w:trHeight w:val="3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49AED" w14:textId="77777777" w:rsidR="00702C70" w:rsidRPr="003D7370" w:rsidRDefault="00702C70" w:rsidP="000B7B4E">
            <w:pPr>
              <w:spacing w:after="0" w:line="360" w:lineRule="auto"/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color w:val="002060"/>
                <w:sz w:val="24"/>
                <w:szCs w:val="24"/>
                <w:lang w:eastAsia="it-IT"/>
              </w:rPr>
              <w:t>TURBANTI GIANCARLO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86704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D406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6E6A2" w14:textId="77777777" w:rsidR="00702C70" w:rsidRPr="003D7370" w:rsidRDefault="00702C70" w:rsidP="000B7B4E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</w:pPr>
            <w:r w:rsidRPr="003D7370">
              <w:rPr>
                <w:rFonts w:eastAsia="Times New Roman" w:cstheme="minorHAnsi"/>
                <w:b/>
                <w:bCs/>
                <w:color w:val="002060"/>
                <w:sz w:val="24"/>
                <w:szCs w:val="24"/>
                <w:lang w:eastAsia="it-IT"/>
              </w:rPr>
              <w:t>X</w:t>
            </w:r>
          </w:p>
        </w:tc>
      </w:tr>
    </w:tbl>
    <w:p w14:paraId="031A3F4A" w14:textId="77777777" w:rsidR="00702C70" w:rsidRDefault="00702C70" w:rsidP="00702C70">
      <w:pPr>
        <w:spacing w:after="0"/>
        <w:jc w:val="both"/>
        <w:rPr>
          <w:rFonts w:cstheme="minorHAnsi"/>
          <w:color w:val="002060"/>
          <w:sz w:val="24"/>
          <w:szCs w:val="24"/>
        </w:rPr>
      </w:pPr>
    </w:p>
    <w:p w14:paraId="0F0DED3F" w14:textId="77B4A245" w:rsidR="00167273" w:rsidRDefault="00167273" w:rsidP="00167273">
      <w:pPr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Sono inoltre presenti alla riunione, in qualità di invitati dal Presidente senza diritto di voto, </w:t>
      </w:r>
      <w:r w:rsidR="007916B2">
        <w:rPr>
          <w:rFonts w:cstheme="minorHAnsi"/>
          <w:color w:val="002060"/>
          <w:sz w:val="24"/>
          <w:szCs w:val="24"/>
        </w:rPr>
        <w:t xml:space="preserve">Simona Baldini, </w:t>
      </w:r>
      <w:r w:rsidR="00456FCA">
        <w:rPr>
          <w:rFonts w:cstheme="minorHAnsi"/>
          <w:color w:val="002060"/>
          <w:sz w:val="24"/>
          <w:szCs w:val="24"/>
        </w:rPr>
        <w:t xml:space="preserve">Sabrina La Grassa e </w:t>
      </w:r>
      <w:r>
        <w:rPr>
          <w:rFonts w:cstheme="minorHAnsi"/>
          <w:color w:val="002060"/>
          <w:sz w:val="24"/>
          <w:szCs w:val="24"/>
        </w:rPr>
        <w:t>Mauro Maccari.</w:t>
      </w:r>
    </w:p>
    <w:p w14:paraId="4D0FE621" w14:textId="77777777" w:rsidR="00702C70" w:rsidRDefault="00702C70" w:rsidP="00702C70">
      <w:pPr>
        <w:rPr>
          <w:rFonts w:cstheme="minorHAnsi"/>
          <w:color w:val="002060"/>
          <w:sz w:val="24"/>
          <w:szCs w:val="24"/>
        </w:rPr>
      </w:pPr>
    </w:p>
    <w:p w14:paraId="75FC594D" w14:textId="77777777" w:rsidR="00702C70" w:rsidRDefault="00702C70" w:rsidP="00702C70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L’ordine del Giorno della riunione 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comprende</w:t>
      </w:r>
      <w:r w:rsidRPr="003D7370">
        <w:rPr>
          <w:rFonts w:eastAsia="Times New Roman" w:cstheme="minorHAnsi"/>
          <w:color w:val="002060"/>
          <w:sz w:val="24"/>
          <w:szCs w:val="24"/>
          <w:lang w:eastAsia="it-IT"/>
        </w:rPr>
        <w:t xml:space="preserve"> i seguenti argomenti</w:t>
      </w:r>
      <w:r>
        <w:rPr>
          <w:rFonts w:eastAsia="Times New Roman" w:cstheme="minorHAnsi"/>
          <w:color w:val="002060"/>
          <w:sz w:val="24"/>
          <w:szCs w:val="24"/>
          <w:lang w:eastAsia="it-IT"/>
        </w:rPr>
        <w:t>:</w:t>
      </w:r>
    </w:p>
    <w:p w14:paraId="6CFACC97" w14:textId="77777777" w:rsidR="00702C70" w:rsidRPr="004601B4" w:rsidRDefault="00702C70" w:rsidP="00702C70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1) Comunicazioni del Presidente</w:t>
      </w:r>
    </w:p>
    <w:p w14:paraId="6D522872" w14:textId="05F4D324" w:rsidR="00E408F4" w:rsidRPr="00E408F4" w:rsidRDefault="00702C70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4601B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2) </w:t>
      </w:r>
      <w:r w:rsidR="00E408F4" w:rsidRPr="00E408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Organizzazione e Responsabilità dei Singoli componenti del Consiglio Direttivo</w:t>
      </w:r>
    </w:p>
    <w:p w14:paraId="03E69754" w14:textId="77777777" w:rsidR="00E408F4" w:rsidRPr="00E408F4" w:rsidRDefault="00E408F4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E408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3) Programmazione delle attività per l'inizio del nuovo anno sociale</w:t>
      </w:r>
    </w:p>
    <w:p w14:paraId="40481302" w14:textId="77777777" w:rsidR="00E408F4" w:rsidRPr="00E408F4" w:rsidRDefault="00E408F4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E408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lastRenderedPageBreak/>
        <w:t>4) Accoglienza delle Famiglie che portano i loro figli al Catechismo</w:t>
      </w:r>
    </w:p>
    <w:p w14:paraId="280E14FC" w14:textId="77777777" w:rsidR="00E408F4" w:rsidRPr="00E408F4" w:rsidRDefault="00E408F4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E408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5) Organizzazione di un pranzo sociale di inizio anno.</w:t>
      </w:r>
    </w:p>
    <w:p w14:paraId="3F47D88B" w14:textId="77777777" w:rsidR="00E408F4" w:rsidRDefault="00E408F4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 w:rsidRPr="00E408F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6) Varie ed eventuali</w:t>
      </w:r>
    </w:p>
    <w:p w14:paraId="2154D942" w14:textId="77777777" w:rsidR="00347A2C" w:rsidRPr="00E408F4" w:rsidRDefault="00347A2C" w:rsidP="00E408F4">
      <w:pPr>
        <w:shd w:val="clear" w:color="auto" w:fill="FFFFFF"/>
        <w:spacing w:after="120" w:line="240" w:lineRule="auto"/>
        <w:ind w:left="709"/>
        <w:jc w:val="both"/>
        <w:textAlignment w:val="baseline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225029DA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1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7862429E" w14:textId="1DF85E28" w:rsidR="00702C70" w:rsidRDefault="00702C70" w:rsidP="00702C70">
      <w:pPr>
        <w:spacing w:after="0"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All’inizio della riunione il</w:t>
      </w:r>
      <w:r w:rsidRPr="003D7370">
        <w:rPr>
          <w:rFonts w:cstheme="minorHAnsi"/>
          <w:color w:val="002060"/>
          <w:sz w:val="24"/>
          <w:szCs w:val="24"/>
        </w:rPr>
        <w:t xml:space="preserve"> Presidente Giuseppe Botta</w:t>
      </w:r>
      <w:r>
        <w:rPr>
          <w:rFonts w:cstheme="minorHAnsi"/>
          <w:color w:val="002060"/>
          <w:sz w:val="24"/>
          <w:szCs w:val="24"/>
        </w:rPr>
        <w:t>,</w:t>
      </w:r>
      <w:r w:rsidRPr="003D7370">
        <w:rPr>
          <w:rFonts w:cstheme="minorHAnsi"/>
          <w:color w:val="002060"/>
          <w:sz w:val="24"/>
          <w:szCs w:val="24"/>
        </w:rPr>
        <w:t xml:space="preserve"> </w:t>
      </w:r>
      <w:r>
        <w:rPr>
          <w:rFonts w:cstheme="minorHAnsi"/>
          <w:color w:val="002060"/>
          <w:sz w:val="24"/>
          <w:szCs w:val="24"/>
        </w:rPr>
        <w:t>dopo aver constatato il raggiungimento del numero legale necessario per la validità della riunione (</w:t>
      </w:r>
      <w:r w:rsidR="00347A2C">
        <w:rPr>
          <w:rFonts w:cstheme="minorHAnsi"/>
          <w:color w:val="002060"/>
          <w:sz w:val="24"/>
          <w:szCs w:val="24"/>
        </w:rPr>
        <w:t>5</w:t>
      </w:r>
      <w:r>
        <w:rPr>
          <w:rFonts w:cstheme="minorHAnsi"/>
          <w:color w:val="002060"/>
          <w:sz w:val="24"/>
          <w:szCs w:val="24"/>
        </w:rPr>
        <w:t xml:space="preserve"> presenti, </w:t>
      </w:r>
      <w:r w:rsidR="00F42A73">
        <w:rPr>
          <w:rFonts w:cstheme="minorHAnsi"/>
          <w:color w:val="002060"/>
          <w:sz w:val="24"/>
          <w:szCs w:val="24"/>
        </w:rPr>
        <w:t>6</w:t>
      </w:r>
      <w:r>
        <w:rPr>
          <w:rFonts w:cstheme="minorHAnsi"/>
          <w:color w:val="002060"/>
          <w:sz w:val="24"/>
          <w:szCs w:val="24"/>
        </w:rPr>
        <w:t xml:space="preserve"> giustificati con delega e </w:t>
      </w:r>
      <w:r w:rsidR="006170CF">
        <w:rPr>
          <w:rFonts w:cstheme="minorHAnsi"/>
          <w:color w:val="002060"/>
          <w:sz w:val="24"/>
          <w:szCs w:val="24"/>
        </w:rPr>
        <w:t>1</w:t>
      </w:r>
      <w:r>
        <w:rPr>
          <w:rFonts w:cstheme="minorHAnsi"/>
          <w:color w:val="002060"/>
          <w:sz w:val="24"/>
          <w:szCs w:val="24"/>
        </w:rPr>
        <w:t xml:space="preserve"> assent</w:t>
      </w:r>
      <w:r w:rsidR="006170CF">
        <w:rPr>
          <w:rFonts w:cstheme="minorHAnsi"/>
          <w:color w:val="002060"/>
          <w:sz w:val="24"/>
          <w:szCs w:val="24"/>
        </w:rPr>
        <w:t>e</w:t>
      </w:r>
      <w:r>
        <w:rPr>
          <w:rFonts w:cstheme="minorHAnsi"/>
          <w:color w:val="002060"/>
          <w:sz w:val="24"/>
          <w:szCs w:val="24"/>
        </w:rPr>
        <w:t xml:space="preserve">), chiede se ci sono da fare modifiche al verbale della precedente riunione del Consiglio Direttivo del </w:t>
      </w:r>
      <w:r w:rsidR="00E721C7">
        <w:rPr>
          <w:rFonts w:cstheme="minorHAnsi"/>
          <w:color w:val="002060"/>
          <w:sz w:val="24"/>
          <w:szCs w:val="24"/>
        </w:rPr>
        <w:t>8 luglio</w:t>
      </w:r>
      <w:r>
        <w:rPr>
          <w:rFonts w:cstheme="minorHAnsi"/>
          <w:color w:val="002060"/>
          <w:sz w:val="24"/>
          <w:szCs w:val="24"/>
        </w:rPr>
        <w:t xml:space="preserve"> 2025.</w:t>
      </w:r>
    </w:p>
    <w:p w14:paraId="6CA2B0F7" w14:textId="77777777" w:rsidR="00702C70" w:rsidRDefault="00702C70" w:rsidP="00702C70">
      <w:pPr>
        <w:spacing w:line="240" w:lineRule="auto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Poiché non vengono fatte obiezioni, il verbale viene ufficialmente approvato.</w:t>
      </w:r>
    </w:p>
    <w:p w14:paraId="386BE074" w14:textId="77777777" w:rsidR="00702C70" w:rsidRDefault="00702C70" w:rsidP="00702C70">
      <w:pPr>
        <w:jc w:val="both"/>
        <w:rPr>
          <w:rFonts w:cstheme="minorHAnsi"/>
          <w:color w:val="002060"/>
          <w:sz w:val="24"/>
          <w:szCs w:val="24"/>
        </w:rPr>
      </w:pPr>
    </w:p>
    <w:p w14:paraId="1D8E8B33" w14:textId="77777777" w:rsidR="00702C70" w:rsidRPr="003D7370" w:rsidRDefault="00702C70" w:rsidP="00702C70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2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dell’OdG</w:t>
      </w:r>
    </w:p>
    <w:p w14:paraId="52AA68B9" w14:textId="706BA943" w:rsidR="009D39A0" w:rsidRDefault="0049111F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Per quanto riguarda </w:t>
      </w:r>
      <w:r w:rsidR="00DC0A49">
        <w:rPr>
          <w:rFonts w:cstheme="minorHAnsi"/>
          <w:color w:val="002060"/>
          <w:sz w:val="24"/>
          <w:szCs w:val="24"/>
        </w:rPr>
        <w:t>il secondo punto all’OdG</w:t>
      </w:r>
      <w:r w:rsidR="00CF541D">
        <w:rPr>
          <w:rFonts w:cstheme="minorHAnsi"/>
          <w:color w:val="002060"/>
          <w:sz w:val="24"/>
          <w:szCs w:val="24"/>
        </w:rPr>
        <w:t xml:space="preserve"> il Presidente Giuseppe Botta </w:t>
      </w:r>
      <w:r w:rsidR="00CB1646">
        <w:rPr>
          <w:rFonts w:cstheme="minorHAnsi"/>
          <w:color w:val="002060"/>
          <w:sz w:val="24"/>
          <w:szCs w:val="24"/>
        </w:rPr>
        <w:t>comunica ai presenti la sua volontà di</w:t>
      </w:r>
      <w:r w:rsidR="004E0040">
        <w:rPr>
          <w:rFonts w:cstheme="minorHAnsi"/>
          <w:color w:val="002060"/>
          <w:sz w:val="24"/>
          <w:szCs w:val="24"/>
        </w:rPr>
        <w:t xml:space="preserve"> coinvolgere in maniera </w:t>
      </w:r>
      <w:r w:rsidR="009D39A0">
        <w:rPr>
          <w:rFonts w:cstheme="minorHAnsi"/>
          <w:color w:val="002060"/>
          <w:sz w:val="24"/>
          <w:szCs w:val="24"/>
        </w:rPr>
        <w:t xml:space="preserve">più </w:t>
      </w:r>
      <w:r w:rsidR="004E0040">
        <w:rPr>
          <w:rFonts w:cstheme="minorHAnsi"/>
          <w:color w:val="002060"/>
          <w:sz w:val="24"/>
          <w:szCs w:val="24"/>
        </w:rPr>
        <w:t>fattiva i singoli componenti il Consiglio Direttivo</w:t>
      </w:r>
      <w:r w:rsidR="00857730">
        <w:rPr>
          <w:rFonts w:cstheme="minorHAnsi"/>
          <w:color w:val="002060"/>
          <w:sz w:val="24"/>
          <w:szCs w:val="24"/>
        </w:rPr>
        <w:t xml:space="preserve"> ed alcuni Soci dell’Oratorio Don Zeno</w:t>
      </w:r>
      <w:r w:rsidR="009D39A0">
        <w:rPr>
          <w:rFonts w:cstheme="minorHAnsi"/>
          <w:color w:val="002060"/>
          <w:sz w:val="24"/>
          <w:szCs w:val="24"/>
        </w:rPr>
        <w:t>,</w:t>
      </w:r>
      <w:r w:rsidR="004E0040">
        <w:rPr>
          <w:rFonts w:cstheme="minorHAnsi"/>
          <w:color w:val="002060"/>
          <w:sz w:val="24"/>
          <w:szCs w:val="24"/>
        </w:rPr>
        <w:t xml:space="preserve"> dando loro degli incarichi e delle Responsabil</w:t>
      </w:r>
      <w:r w:rsidR="009D39A0">
        <w:rPr>
          <w:rFonts w:cstheme="minorHAnsi"/>
          <w:color w:val="002060"/>
          <w:sz w:val="24"/>
          <w:szCs w:val="24"/>
        </w:rPr>
        <w:t>ità su tematiche e servizi ben individuati</w:t>
      </w:r>
      <w:r w:rsidR="008A3B56">
        <w:rPr>
          <w:rFonts w:cstheme="minorHAnsi"/>
          <w:color w:val="002060"/>
          <w:sz w:val="24"/>
          <w:szCs w:val="24"/>
        </w:rPr>
        <w:t xml:space="preserve">, anche in previsione di un cambio o meglio </w:t>
      </w:r>
      <w:r w:rsidR="00AB124E">
        <w:rPr>
          <w:rFonts w:cstheme="minorHAnsi"/>
          <w:color w:val="002060"/>
          <w:sz w:val="24"/>
          <w:szCs w:val="24"/>
        </w:rPr>
        <w:t>d</w:t>
      </w:r>
      <w:r w:rsidR="008A3B56">
        <w:rPr>
          <w:rFonts w:cstheme="minorHAnsi"/>
          <w:color w:val="002060"/>
          <w:sz w:val="24"/>
          <w:szCs w:val="24"/>
        </w:rPr>
        <w:t>ella rotazione dei Soci</w:t>
      </w:r>
      <w:r w:rsidR="00A25C57">
        <w:rPr>
          <w:rFonts w:cstheme="minorHAnsi"/>
          <w:color w:val="002060"/>
          <w:sz w:val="24"/>
          <w:szCs w:val="24"/>
        </w:rPr>
        <w:t xml:space="preserve"> a seguito delle votazioni</w:t>
      </w:r>
      <w:r w:rsidR="00B346B1">
        <w:rPr>
          <w:rFonts w:cstheme="minorHAnsi"/>
          <w:color w:val="002060"/>
          <w:sz w:val="24"/>
          <w:szCs w:val="24"/>
        </w:rPr>
        <w:t>,</w:t>
      </w:r>
      <w:r w:rsidR="00A25C57">
        <w:rPr>
          <w:rFonts w:cstheme="minorHAnsi"/>
          <w:color w:val="002060"/>
          <w:sz w:val="24"/>
          <w:szCs w:val="24"/>
        </w:rPr>
        <w:t xml:space="preserve"> che si tengono ogni 4 anni</w:t>
      </w:r>
      <w:r w:rsidR="00B346B1">
        <w:rPr>
          <w:rFonts w:cstheme="minorHAnsi"/>
          <w:color w:val="002060"/>
          <w:sz w:val="24"/>
          <w:szCs w:val="24"/>
        </w:rPr>
        <w:t xml:space="preserve">, </w:t>
      </w:r>
      <w:r w:rsidR="00CA6647">
        <w:rPr>
          <w:rFonts w:cstheme="minorHAnsi"/>
          <w:color w:val="002060"/>
          <w:sz w:val="24"/>
          <w:szCs w:val="24"/>
        </w:rPr>
        <w:t>a norma del comma 3 dell’articolo 10 dello Statuto attualmente vigente.</w:t>
      </w:r>
    </w:p>
    <w:p w14:paraId="04D307B2" w14:textId="651190F6" w:rsidR="009D39A0" w:rsidRDefault="009D39A0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A questo pr</w:t>
      </w:r>
      <w:r w:rsidR="009A4EFB">
        <w:rPr>
          <w:rFonts w:cstheme="minorHAnsi"/>
          <w:color w:val="002060"/>
          <w:sz w:val="24"/>
          <w:szCs w:val="24"/>
        </w:rPr>
        <w:t>o</w:t>
      </w:r>
      <w:r>
        <w:rPr>
          <w:rFonts w:cstheme="minorHAnsi"/>
          <w:color w:val="002060"/>
          <w:sz w:val="24"/>
          <w:szCs w:val="24"/>
        </w:rPr>
        <w:t>posito</w:t>
      </w:r>
      <w:r w:rsidR="009A4EFB">
        <w:rPr>
          <w:rFonts w:cstheme="minorHAnsi"/>
          <w:color w:val="002060"/>
          <w:sz w:val="24"/>
          <w:szCs w:val="24"/>
        </w:rPr>
        <w:t xml:space="preserve"> Egli propon</w:t>
      </w:r>
      <w:r w:rsidR="00EC0987">
        <w:rPr>
          <w:rFonts w:cstheme="minorHAnsi"/>
          <w:color w:val="002060"/>
          <w:sz w:val="24"/>
          <w:szCs w:val="24"/>
        </w:rPr>
        <w:t>e</w:t>
      </w:r>
      <w:r w:rsidR="005C44DF">
        <w:rPr>
          <w:rFonts w:cstheme="minorHAnsi"/>
          <w:color w:val="002060"/>
          <w:sz w:val="24"/>
          <w:szCs w:val="24"/>
        </w:rPr>
        <w:t xml:space="preserve"> di affiancare al </w:t>
      </w:r>
      <w:r w:rsidR="00495EA8">
        <w:rPr>
          <w:rFonts w:cstheme="minorHAnsi"/>
          <w:color w:val="002060"/>
          <w:sz w:val="24"/>
          <w:szCs w:val="24"/>
        </w:rPr>
        <w:t>Segretario Riccardo Grilli un ViceSegretario nella persona</w:t>
      </w:r>
      <w:r w:rsidR="00BF768A">
        <w:rPr>
          <w:rFonts w:cstheme="minorHAnsi"/>
          <w:color w:val="002060"/>
          <w:sz w:val="24"/>
          <w:szCs w:val="24"/>
        </w:rPr>
        <w:t xml:space="preserve"> di Angelo Conforti,</w:t>
      </w:r>
      <w:r w:rsidR="008A3B56">
        <w:rPr>
          <w:rFonts w:cstheme="minorHAnsi"/>
          <w:color w:val="002060"/>
          <w:sz w:val="24"/>
          <w:szCs w:val="24"/>
        </w:rPr>
        <w:t xml:space="preserve"> di affiancare al </w:t>
      </w:r>
      <w:r w:rsidR="005C44DF">
        <w:rPr>
          <w:rFonts w:cstheme="minorHAnsi"/>
          <w:color w:val="002060"/>
          <w:sz w:val="24"/>
          <w:szCs w:val="24"/>
        </w:rPr>
        <w:t>Tesoriere Paolo Brogi un ViceTesoriere nella persona di Luca Dei</w:t>
      </w:r>
      <w:r w:rsidR="00FE39F1">
        <w:rPr>
          <w:rFonts w:cstheme="minorHAnsi"/>
          <w:color w:val="002060"/>
          <w:sz w:val="24"/>
          <w:szCs w:val="24"/>
        </w:rPr>
        <w:t>, di affiancare all</w:t>
      </w:r>
      <w:r w:rsidR="00B346B1">
        <w:rPr>
          <w:rFonts w:cstheme="minorHAnsi"/>
          <w:color w:val="002060"/>
          <w:sz w:val="24"/>
          <w:szCs w:val="24"/>
        </w:rPr>
        <w:t>a</w:t>
      </w:r>
      <w:r w:rsidR="00FE39F1">
        <w:rPr>
          <w:rFonts w:cstheme="minorHAnsi"/>
          <w:color w:val="002060"/>
          <w:sz w:val="24"/>
          <w:szCs w:val="24"/>
        </w:rPr>
        <w:t xml:space="preserve"> </w:t>
      </w:r>
      <w:r w:rsidR="000D43EE">
        <w:rPr>
          <w:rFonts w:cstheme="minorHAnsi"/>
          <w:color w:val="002060"/>
          <w:sz w:val="24"/>
          <w:szCs w:val="24"/>
        </w:rPr>
        <w:t>Responsabile</w:t>
      </w:r>
      <w:r w:rsidR="00FE39F1">
        <w:rPr>
          <w:rFonts w:cstheme="minorHAnsi"/>
          <w:color w:val="002060"/>
          <w:sz w:val="24"/>
          <w:szCs w:val="24"/>
        </w:rPr>
        <w:t xml:space="preserve"> d</w:t>
      </w:r>
      <w:r w:rsidR="000D43EE">
        <w:rPr>
          <w:rFonts w:cstheme="minorHAnsi"/>
          <w:color w:val="002060"/>
          <w:sz w:val="24"/>
          <w:szCs w:val="24"/>
        </w:rPr>
        <w:t>ella</w:t>
      </w:r>
      <w:r w:rsidR="00FE39F1">
        <w:rPr>
          <w:rFonts w:cstheme="minorHAnsi"/>
          <w:color w:val="002060"/>
          <w:sz w:val="24"/>
          <w:szCs w:val="24"/>
        </w:rPr>
        <w:t xml:space="preserve"> Sala </w:t>
      </w:r>
      <w:r w:rsidR="000D43EE">
        <w:rPr>
          <w:rFonts w:cstheme="minorHAnsi"/>
          <w:color w:val="002060"/>
          <w:sz w:val="24"/>
          <w:szCs w:val="24"/>
        </w:rPr>
        <w:t xml:space="preserve">pranzo </w:t>
      </w:r>
      <w:r w:rsidR="00FE39F1">
        <w:rPr>
          <w:rFonts w:cstheme="minorHAnsi"/>
          <w:color w:val="002060"/>
          <w:sz w:val="24"/>
          <w:szCs w:val="24"/>
        </w:rPr>
        <w:t>Anna Gelli una Vice</w:t>
      </w:r>
      <w:r w:rsidR="006A22EA">
        <w:rPr>
          <w:rFonts w:cstheme="minorHAnsi"/>
          <w:color w:val="002060"/>
          <w:sz w:val="24"/>
          <w:szCs w:val="24"/>
        </w:rPr>
        <w:t>R</w:t>
      </w:r>
      <w:r w:rsidR="000D43EE">
        <w:rPr>
          <w:rFonts w:cstheme="minorHAnsi"/>
          <w:color w:val="002060"/>
          <w:sz w:val="24"/>
          <w:szCs w:val="24"/>
        </w:rPr>
        <w:t>esponsabile</w:t>
      </w:r>
      <w:r w:rsidR="00FE39F1">
        <w:rPr>
          <w:rFonts w:cstheme="minorHAnsi"/>
          <w:color w:val="002060"/>
          <w:sz w:val="24"/>
          <w:szCs w:val="24"/>
        </w:rPr>
        <w:t xml:space="preserve"> nella persona di</w:t>
      </w:r>
      <w:r w:rsidR="00860F94">
        <w:rPr>
          <w:rFonts w:cstheme="minorHAnsi"/>
          <w:color w:val="002060"/>
          <w:sz w:val="24"/>
          <w:szCs w:val="24"/>
        </w:rPr>
        <w:t xml:space="preserve"> S</w:t>
      </w:r>
      <w:r w:rsidR="00857730">
        <w:rPr>
          <w:rFonts w:cstheme="minorHAnsi"/>
          <w:color w:val="002060"/>
          <w:sz w:val="24"/>
          <w:szCs w:val="24"/>
        </w:rPr>
        <w:t>imona</w:t>
      </w:r>
      <w:r w:rsidR="00860F94">
        <w:rPr>
          <w:rFonts w:cstheme="minorHAnsi"/>
          <w:color w:val="002060"/>
          <w:sz w:val="24"/>
          <w:szCs w:val="24"/>
        </w:rPr>
        <w:t xml:space="preserve"> Baldini</w:t>
      </w:r>
      <w:r w:rsidR="00FD2D91">
        <w:rPr>
          <w:rFonts w:cstheme="minorHAnsi"/>
          <w:color w:val="002060"/>
          <w:sz w:val="24"/>
          <w:szCs w:val="24"/>
        </w:rPr>
        <w:t>, di affiancare in cucina al Responsabile Mauro Maccari</w:t>
      </w:r>
      <w:r w:rsidR="00323315">
        <w:rPr>
          <w:rFonts w:cstheme="minorHAnsi"/>
          <w:color w:val="002060"/>
          <w:sz w:val="24"/>
          <w:szCs w:val="24"/>
        </w:rPr>
        <w:t xml:space="preserve"> altri Soci e Socie, quali </w:t>
      </w:r>
      <w:r w:rsidR="00BB3453">
        <w:rPr>
          <w:rFonts w:cstheme="minorHAnsi"/>
          <w:color w:val="002060"/>
          <w:sz w:val="24"/>
          <w:szCs w:val="24"/>
        </w:rPr>
        <w:t>Florio Ciacci e Sabrina</w:t>
      </w:r>
      <w:r w:rsidR="005011ED">
        <w:rPr>
          <w:rFonts w:cstheme="minorHAnsi"/>
          <w:color w:val="002060"/>
          <w:sz w:val="24"/>
          <w:szCs w:val="24"/>
        </w:rPr>
        <w:t xml:space="preserve"> La Grassa</w:t>
      </w:r>
      <w:r w:rsidR="00426298">
        <w:rPr>
          <w:rFonts w:cstheme="minorHAnsi"/>
          <w:color w:val="002060"/>
          <w:sz w:val="24"/>
          <w:szCs w:val="24"/>
        </w:rPr>
        <w:t xml:space="preserve">, che hanno recentemente </w:t>
      </w:r>
      <w:r w:rsidR="001F7C9D">
        <w:rPr>
          <w:rFonts w:cstheme="minorHAnsi"/>
          <w:color w:val="002060"/>
          <w:sz w:val="24"/>
          <w:szCs w:val="24"/>
        </w:rPr>
        <w:t xml:space="preserve">partecipato al corso </w:t>
      </w:r>
      <w:r w:rsidR="000A72B1">
        <w:rPr>
          <w:rFonts w:cstheme="minorHAnsi"/>
          <w:color w:val="002060"/>
          <w:sz w:val="24"/>
          <w:szCs w:val="24"/>
        </w:rPr>
        <w:t>HACCP</w:t>
      </w:r>
      <w:r w:rsidR="00EC3C05">
        <w:rPr>
          <w:rFonts w:cstheme="minorHAnsi"/>
          <w:color w:val="002060"/>
          <w:sz w:val="24"/>
          <w:szCs w:val="24"/>
        </w:rPr>
        <w:t xml:space="preserve"> ed hanno acquisito il relativo titolo</w:t>
      </w:r>
      <w:r w:rsidR="00F4079D">
        <w:rPr>
          <w:rFonts w:cstheme="minorHAnsi"/>
          <w:color w:val="002060"/>
          <w:sz w:val="24"/>
          <w:szCs w:val="24"/>
        </w:rPr>
        <w:t>. Resta</w:t>
      </w:r>
      <w:r w:rsidR="001039FD">
        <w:rPr>
          <w:rFonts w:cstheme="minorHAnsi"/>
          <w:color w:val="002060"/>
          <w:sz w:val="24"/>
          <w:szCs w:val="24"/>
        </w:rPr>
        <w:t>no</w:t>
      </w:r>
      <w:r w:rsidR="00F4079D">
        <w:rPr>
          <w:rFonts w:cstheme="minorHAnsi"/>
          <w:color w:val="002060"/>
          <w:sz w:val="24"/>
          <w:szCs w:val="24"/>
        </w:rPr>
        <w:t xml:space="preserve"> </w:t>
      </w:r>
      <w:r w:rsidR="001039FD">
        <w:rPr>
          <w:rFonts w:cstheme="minorHAnsi"/>
          <w:color w:val="002060"/>
          <w:sz w:val="24"/>
          <w:szCs w:val="24"/>
        </w:rPr>
        <w:t>confermate</w:t>
      </w:r>
      <w:r w:rsidR="00F4079D">
        <w:rPr>
          <w:rFonts w:cstheme="minorHAnsi"/>
          <w:color w:val="002060"/>
          <w:sz w:val="24"/>
          <w:szCs w:val="24"/>
        </w:rPr>
        <w:t xml:space="preserve"> la VicePresidenza del Circolo/Oratorio a Giulian</w:t>
      </w:r>
      <w:r w:rsidR="0083300E">
        <w:rPr>
          <w:rFonts w:cstheme="minorHAnsi"/>
          <w:color w:val="002060"/>
          <w:sz w:val="24"/>
          <w:szCs w:val="24"/>
        </w:rPr>
        <w:t>a</w:t>
      </w:r>
      <w:r w:rsidR="00F4079D">
        <w:rPr>
          <w:rFonts w:cstheme="minorHAnsi"/>
          <w:color w:val="002060"/>
          <w:sz w:val="24"/>
          <w:szCs w:val="24"/>
        </w:rPr>
        <w:t xml:space="preserve"> Risi</w:t>
      </w:r>
      <w:r w:rsidR="0083300E">
        <w:rPr>
          <w:rFonts w:cstheme="minorHAnsi"/>
          <w:color w:val="002060"/>
          <w:sz w:val="24"/>
          <w:szCs w:val="24"/>
        </w:rPr>
        <w:t xml:space="preserve"> e la Responsabilità del</w:t>
      </w:r>
      <w:r w:rsidR="008557D3">
        <w:rPr>
          <w:rFonts w:cstheme="minorHAnsi"/>
          <w:color w:val="002060"/>
          <w:sz w:val="24"/>
          <w:szCs w:val="24"/>
        </w:rPr>
        <w:t>la S</w:t>
      </w:r>
      <w:r w:rsidR="0083300E">
        <w:rPr>
          <w:rFonts w:cstheme="minorHAnsi"/>
          <w:color w:val="002060"/>
          <w:sz w:val="24"/>
          <w:szCs w:val="24"/>
        </w:rPr>
        <w:t>ala Tabor con le manifestazioni teatrali connesse</w:t>
      </w:r>
      <w:r w:rsidR="008557D3">
        <w:rPr>
          <w:rFonts w:cstheme="minorHAnsi"/>
          <w:color w:val="002060"/>
          <w:sz w:val="24"/>
          <w:szCs w:val="24"/>
        </w:rPr>
        <w:t xml:space="preserve"> a Giovanni De Rubertis affiancato da Stefano Tigli.</w:t>
      </w:r>
    </w:p>
    <w:p w14:paraId="36C7C34D" w14:textId="5D49019C" w:rsidR="00F813DD" w:rsidRDefault="00F813DD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 xml:space="preserve">Il Presidente </w:t>
      </w:r>
      <w:r w:rsidR="002070F9">
        <w:rPr>
          <w:rFonts w:cstheme="minorHAnsi"/>
          <w:color w:val="002060"/>
          <w:sz w:val="24"/>
          <w:szCs w:val="24"/>
        </w:rPr>
        <w:t xml:space="preserve">Giuseppe Botta </w:t>
      </w:r>
      <w:r>
        <w:rPr>
          <w:rFonts w:cstheme="minorHAnsi"/>
          <w:color w:val="002060"/>
          <w:sz w:val="24"/>
          <w:szCs w:val="24"/>
        </w:rPr>
        <w:t xml:space="preserve">ricorda inoltre che </w:t>
      </w:r>
      <w:r w:rsidR="00253B73">
        <w:rPr>
          <w:rFonts w:cstheme="minorHAnsi"/>
          <w:color w:val="002060"/>
          <w:sz w:val="24"/>
          <w:szCs w:val="24"/>
        </w:rPr>
        <w:t>all’interno dell’Oratorio è presente una Scuola di Canto e Musica diretta da Barbara Ciccarese</w:t>
      </w:r>
      <w:r w:rsidR="000B3811">
        <w:rPr>
          <w:rFonts w:cstheme="minorHAnsi"/>
          <w:color w:val="002060"/>
          <w:sz w:val="24"/>
          <w:szCs w:val="24"/>
        </w:rPr>
        <w:t xml:space="preserve"> ed una Scuola di Ginnastica dolce </w:t>
      </w:r>
      <w:r w:rsidR="00A8299B">
        <w:rPr>
          <w:rFonts w:cstheme="minorHAnsi"/>
          <w:color w:val="002060"/>
          <w:sz w:val="24"/>
          <w:szCs w:val="24"/>
        </w:rPr>
        <w:t xml:space="preserve">nuovamente </w:t>
      </w:r>
      <w:r w:rsidR="000B3811">
        <w:rPr>
          <w:rFonts w:cstheme="minorHAnsi"/>
          <w:color w:val="002060"/>
          <w:sz w:val="24"/>
          <w:szCs w:val="24"/>
        </w:rPr>
        <w:t>diretta per quest’anno da Elena Del Dottore.</w:t>
      </w:r>
    </w:p>
    <w:p w14:paraId="1F7EB00A" w14:textId="41F296C7" w:rsidR="001039FD" w:rsidRDefault="008516A0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cstheme="minorHAnsi"/>
          <w:color w:val="002060"/>
          <w:sz w:val="24"/>
          <w:szCs w:val="24"/>
        </w:rPr>
        <w:t>Questa nuova Organizzazione del</w:t>
      </w:r>
      <w:r w:rsidR="000D45D7">
        <w:rPr>
          <w:rFonts w:cstheme="minorHAnsi"/>
          <w:color w:val="002060"/>
          <w:sz w:val="24"/>
          <w:szCs w:val="24"/>
        </w:rPr>
        <w:t xml:space="preserve"> Circolo/Oratorio ANSPI Don Zeno AS</w:t>
      </w:r>
      <w:r w:rsidR="00F50E1B">
        <w:rPr>
          <w:rFonts w:cstheme="minorHAnsi"/>
          <w:color w:val="002060"/>
          <w:sz w:val="24"/>
          <w:szCs w:val="24"/>
        </w:rPr>
        <w:t>D A</w:t>
      </w:r>
      <w:r w:rsidR="000D45D7">
        <w:rPr>
          <w:rFonts w:cstheme="minorHAnsi"/>
          <w:color w:val="002060"/>
          <w:sz w:val="24"/>
          <w:szCs w:val="24"/>
        </w:rPr>
        <w:t>P</w:t>
      </w:r>
      <w:r w:rsidR="00F50E1B">
        <w:rPr>
          <w:rFonts w:cstheme="minorHAnsi"/>
          <w:color w:val="002060"/>
          <w:sz w:val="24"/>
          <w:szCs w:val="24"/>
        </w:rPr>
        <w:t>S ed</w:t>
      </w:r>
      <w:r w:rsidR="000D45D7">
        <w:rPr>
          <w:rFonts w:cstheme="minorHAnsi"/>
          <w:color w:val="002060"/>
          <w:sz w:val="24"/>
          <w:szCs w:val="24"/>
        </w:rPr>
        <w:t xml:space="preserve"> ETS</w:t>
      </w:r>
      <w:r w:rsidR="00F50E1B">
        <w:rPr>
          <w:rFonts w:cstheme="minorHAnsi"/>
          <w:color w:val="002060"/>
          <w:sz w:val="24"/>
          <w:szCs w:val="24"/>
        </w:rPr>
        <w:t xml:space="preserve"> viene</w:t>
      </w:r>
      <w:r w:rsidR="00B940B5">
        <w:rPr>
          <w:rFonts w:cstheme="minorHAnsi"/>
          <w:color w:val="002060"/>
          <w:sz w:val="24"/>
          <w:szCs w:val="24"/>
        </w:rPr>
        <w:t xml:space="preserve"> approvata all’unanimità dei presenti</w:t>
      </w:r>
      <w:r w:rsidR="00BD2E48">
        <w:rPr>
          <w:rFonts w:cstheme="minorHAnsi"/>
          <w:color w:val="002060"/>
          <w:sz w:val="24"/>
          <w:szCs w:val="24"/>
        </w:rPr>
        <w:t xml:space="preserve"> e di coloro che hanno le deleghe di voto da parte degli assenti giustificati.</w:t>
      </w:r>
    </w:p>
    <w:p w14:paraId="1EA093E8" w14:textId="77777777" w:rsidR="00063D17" w:rsidRDefault="00063D17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42E0F8C1" w14:textId="27C33274" w:rsidR="00063D17" w:rsidRPr="003D7370" w:rsidRDefault="00063D17" w:rsidP="00063D17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 w:rsidR="0049635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3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3A2EC652" w14:textId="63ADE667" w:rsidR="00F57720" w:rsidRDefault="00F735E5" w:rsidP="00D9738D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Circa </w:t>
      </w:r>
      <w:r w:rsidR="001301E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la programmazione delle attività per il nuovo anno sociale, </w:t>
      </w:r>
      <w:r w:rsidR="00BF27E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vengono</w:t>
      </w:r>
      <w:r w:rsidR="001301E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previste alcune giornate </w:t>
      </w:r>
      <w:r w:rsidR="0043495C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di gite parrocchiali, giornate culturali, </w:t>
      </w:r>
      <w:r w:rsidR="00EF072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rappresentazioni di commedie teatrali</w:t>
      </w:r>
      <w:r w:rsidR="000D0225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pranzi domenicali, pomeriggi ludici</w:t>
      </w:r>
      <w:r w:rsidR="00BF27E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 Le date di tutte queste attività saranno rese note con i consueti canali di comunicazione, una volta che i singoli eventi saranno definiti nei loro dettagli.</w:t>
      </w:r>
    </w:p>
    <w:p w14:paraId="7287D570" w14:textId="77777777" w:rsidR="005D432B" w:rsidRDefault="005D432B" w:rsidP="00C0618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</w:p>
    <w:p w14:paraId="37A7CC84" w14:textId="14B4AE1A" w:rsidR="00C0618A" w:rsidRPr="003D7370" w:rsidRDefault="00C0618A" w:rsidP="00C0618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4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448FF6EE" w14:textId="52EEAD72" w:rsidR="004B30D8" w:rsidRDefault="00F978D2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Circa questo punto dell’OdG </w:t>
      </w:r>
      <w:r w:rsidR="00064EF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Il Presidente Giuseppe Botta dà la parola a Giuliana Risi n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el suo ruolo di catechista</w:t>
      </w:r>
      <w:r w:rsidR="00C00C1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. Giuliana riferisce che quest’anno si sono avvicinate alla </w:t>
      </w:r>
      <w:r w:rsidR="007B362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P</w:t>
      </w:r>
      <w:r w:rsidR="00C00C1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arrocchia di Vico Alto alcune giovani coppie </w:t>
      </w:r>
      <w:r w:rsidR="00BE68A3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del quartiere, </w:t>
      </w:r>
      <w:r w:rsidR="00C00C1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che porta</w:t>
      </w:r>
      <w:r w:rsidR="00DE763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no</w:t>
      </w:r>
      <w:r w:rsidR="00C00C1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i loro figli</w:t>
      </w:r>
      <w:r w:rsidR="00DE751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</w:t>
      </w:r>
      <w:r w:rsidR="00C00C1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3372C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che frequentano la quarta e la quinta elementare</w:t>
      </w:r>
      <w:r w:rsidR="00DE7519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, </w:t>
      </w:r>
      <w:r w:rsidR="00C00C14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al catechismo</w:t>
      </w:r>
      <w:r w:rsidR="00853327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.</w:t>
      </w:r>
      <w:r w:rsidR="004B30D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  <w:r w:rsidR="0018226F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Sarebbe molto bello </w:t>
      </w:r>
      <w:r w:rsidR="00351602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organizzare </w:t>
      </w:r>
      <w:r w:rsidR="00F7233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un pomeriggio di accoglienza per questi genitori insieme ai loro figli ne</w:t>
      </w:r>
      <w:r w:rsidR="004B30D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i locali </w:t>
      </w:r>
      <w:r w:rsidR="003D2BDD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dati dal parroco Don Tito in comodato d’uso al</w:t>
      </w:r>
      <w:r w:rsidR="004B30D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l’Oratorio</w:t>
      </w:r>
      <w:r w:rsidR="00B0067E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Don Zeno.</w:t>
      </w:r>
    </w:p>
    <w:p w14:paraId="5447748D" w14:textId="2F94A6AE" w:rsidR="004B30D8" w:rsidRDefault="004F48D9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Questa iniziativa, proposta da Giuliana Risi, viene immediatamente recepita e fatta propria </w:t>
      </w:r>
      <w:r w:rsidR="00A320F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con grande entusiasmo </w:t>
      </w:r>
      <w:r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dai presenti</w:t>
      </w:r>
      <w:r w:rsidR="00A320F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, i quali</w:t>
      </w:r>
      <w:r w:rsidR="00B34076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auspicano che dopo la lezione di catechismo si possa tenere un sabato pomeriggio già durante questo mese di ottobre </w:t>
      </w:r>
      <w:r w:rsidR="004B053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>la manifestazione di accoglienza di queste giovani e nuove</w:t>
      </w:r>
      <w:r w:rsidR="00C9369A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famiglie, che sono venute ad abitare nel quartiere di Vico Alto.</w:t>
      </w:r>
      <w:r w:rsidR="004B0538"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  <w:t xml:space="preserve"> </w:t>
      </w:r>
    </w:p>
    <w:p w14:paraId="75AAE372" w14:textId="77777777" w:rsidR="007B3624" w:rsidRDefault="007B3624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1492BFC5" w14:textId="2535E28F" w:rsidR="00C9369A" w:rsidRDefault="00C9369A" w:rsidP="00C9369A">
      <w:pPr>
        <w:spacing w:after="120"/>
        <w:jc w:val="both"/>
        <w:rPr>
          <w:rFonts w:eastAsia="Times New Roman" w:cstheme="minorHAnsi"/>
          <w:b/>
          <w:color w:val="002060"/>
          <w:sz w:val="24"/>
          <w:szCs w:val="24"/>
          <w:lang w:eastAsia="it-IT"/>
        </w:rPr>
      </w:pP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Punto 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>5</w:t>
      </w:r>
      <w:r>
        <w:rPr>
          <w:rFonts w:eastAsia="Times New Roman" w:cstheme="minorHAnsi"/>
          <w:b/>
          <w:color w:val="002060"/>
          <w:sz w:val="24"/>
          <w:szCs w:val="24"/>
          <w:lang w:eastAsia="it-IT"/>
        </w:rPr>
        <w:t xml:space="preserve"> </w:t>
      </w:r>
      <w:r w:rsidRPr="003D7370">
        <w:rPr>
          <w:rFonts w:eastAsia="Times New Roman" w:cstheme="minorHAnsi"/>
          <w:b/>
          <w:color w:val="002060"/>
          <w:sz w:val="24"/>
          <w:szCs w:val="24"/>
          <w:lang w:eastAsia="it-IT"/>
        </w:rPr>
        <w:t>dell’OdG</w:t>
      </w:r>
    </w:p>
    <w:p w14:paraId="26800007" w14:textId="51793EB9" w:rsidR="00C9369A" w:rsidRPr="00C9369A" w:rsidRDefault="00C9369A" w:rsidP="00C9369A">
      <w:pPr>
        <w:spacing w:after="120"/>
        <w:jc w:val="both"/>
        <w:rPr>
          <w:rFonts w:eastAsia="Times New Roman" w:cstheme="minorHAnsi"/>
          <w:bCs/>
          <w:color w:val="002060"/>
          <w:sz w:val="24"/>
          <w:szCs w:val="24"/>
          <w:lang w:eastAsia="it-IT"/>
        </w:rPr>
      </w:pPr>
      <w:r w:rsidRPr="00C9369A">
        <w:rPr>
          <w:rFonts w:eastAsia="Times New Roman" w:cstheme="minorHAnsi"/>
          <w:bCs/>
          <w:color w:val="002060"/>
          <w:sz w:val="24"/>
          <w:szCs w:val="24"/>
          <w:lang w:eastAsia="it-IT"/>
        </w:rPr>
        <w:t>Per quanto riguarda l’organizzazione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d</w:t>
      </w:r>
      <w:r w:rsidR="00D406D8">
        <w:rPr>
          <w:rFonts w:eastAsia="Times New Roman" w:cstheme="minorHAnsi"/>
          <w:bCs/>
          <w:color w:val="002060"/>
          <w:sz w:val="24"/>
          <w:szCs w:val="24"/>
          <w:lang w:eastAsia="it-IT"/>
        </w:rPr>
        <w:t>el</w:t>
      </w:r>
      <w:r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pranzo</w:t>
      </w:r>
      <w:r w:rsidR="00D406D8">
        <w:rPr>
          <w:rFonts w:eastAsia="Times New Roman" w:cstheme="minorHAnsi"/>
          <w:bCs/>
          <w:color w:val="002060"/>
          <w:sz w:val="24"/>
          <w:szCs w:val="24"/>
          <w:lang w:eastAsia="it-IT"/>
        </w:rPr>
        <w:t>, che dà l’avvio al nuovo anno sociale</w:t>
      </w:r>
      <w:r w:rsidR="000C2EB6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e che consentirebbe di raccogliere in modalità pre</w:t>
      </w:r>
      <w:r w:rsidR="00720202">
        <w:rPr>
          <w:rFonts w:eastAsia="Times New Roman" w:cstheme="minorHAnsi"/>
          <w:bCs/>
          <w:color w:val="002060"/>
          <w:sz w:val="24"/>
          <w:szCs w:val="24"/>
          <w:lang w:eastAsia="it-IT"/>
        </w:rPr>
        <w:t>-</w:t>
      </w:r>
      <w:r w:rsidR="000C2EB6">
        <w:rPr>
          <w:rFonts w:eastAsia="Times New Roman" w:cstheme="minorHAnsi"/>
          <w:bCs/>
          <w:color w:val="002060"/>
          <w:sz w:val="24"/>
          <w:szCs w:val="24"/>
          <w:lang w:eastAsia="it-IT"/>
        </w:rPr>
        <w:t>tesseramento, come auspica l’ANSPI Nazionale</w:t>
      </w:r>
      <w:r w:rsidR="004D709D">
        <w:rPr>
          <w:rFonts w:eastAsia="Times New Roman" w:cstheme="minorHAnsi"/>
          <w:bCs/>
          <w:color w:val="002060"/>
          <w:sz w:val="24"/>
          <w:szCs w:val="24"/>
          <w:lang w:eastAsia="it-IT"/>
        </w:rPr>
        <w:t>, le quote sociali per l’anno 2026</w:t>
      </w:r>
      <w:r w:rsidR="00720202">
        <w:rPr>
          <w:rFonts w:eastAsia="Times New Roman" w:cstheme="minorHAnsi"/>
          <w:bCs/>
          <w:color w:val="002060"/>
          <w:sz w:val="24"/>
          <w:szCs w:val="24"/>
          <w:lang w:eastAsia="it-IT"/>
        </w:rPr>
        <w:t>, viene decis</w:t>
      </w:r>
      <w:r w:rsidR="00E041A8">
        <w:rPr>
          <w:rFonts w:eastAsia="Times New Roman" w:cstheme="minorHAnsi"/>
          <w:bCs/>
          <w:color w:val="002060"/>
          <w:sz w:val="24"/>
          <w:szCs w:val="24"/>
          <w:lang w:eastAsia="it-IT"/>
        </w:rPr>
        <w:t>a e stabilita</w:t>
      </w:r>
      <w:r w:rsidR="00720202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</w:t>
      </w:r>
      <w:r w:rsidR="00563152">
        <w:rPr>
          <w:rFonts w:eastAsia="Times New Roman" w:cstheme="minorHAnsi"/>
          <w:bCs/>
          <w:color w:val="002060"/>
          <w:sz w:val="24"/>
          <w:szCs w:val="24"/>
          <w:lang w:eastAsia="it-IT"/>
        </w:rPr>
        <w:t>solo la data di domenica 16 novembre p.v.</w:t>
      </w:r>
      <w:r w:rsidR="00EB460E">
        <w:rPr>
          <w:rFonts w:eastAsia="Times New Roman" w:cstheme="minorHAnsi"/>
          <w:bCs/>
          <w:color w:val="002060"/>
          <w:sz w:val="24"/>
          <w:szCs w:val="24"/>
          <w:lang w:eastAsia="it-IT"/>
        </w:rPr>
        <w:t>, rimandando ad una prossima riunione del Consiglio Direttivo i dettagli del</w:t>
      </w:r>
      <w:r w:rsidR="00A501FF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l’evento societario, compreso il menù </w:t>
      </w:r>
      <w:r w:rsidR="00E041A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del pranzo </w:t>
      </w:r>
      <w:r w:rsidR="00A501FF">
        <w:rPr>
          <w:rFonts w:eastAsia="Times New Roman" w:cstheme="minorHAnsi"/>
          <w:bCs/>
          <w:color w:val="002060"/>
          <w:sz w:val="24"/>
          <w:szCs w:val="24"/>
          <w:lang w:eastAsia="it-IT"/>
        </w:rPr>
        <w:t>e</w:t>
      </w:r>
      <w:r w:rsidR="00E041A8">
        <w:rPr>
          <w:rFonts w:eastAsia="Times New Roman" w:cstheme="minorHAnsi"/>
          <w:bCs/>
          <w:color w:val="002060"/>
          <w:sz w:val="24"/>
          <w:szCs w:val="24"/>
          <w:lang w:eastAsia="it-IT"/>
        </w:rPr>
        <w:t xml:space="preserve"> le altre iniziative per il divertimento post-prandiale.</w:t>
      </w:r>
    </w:p>
    <w:p w14:paraId="34BB6808" w14:textId="77777777" w:rsidR="00C9369A" w:rsidRDefault="00C9369A" w:rsidP="00D9738D">
      <w:pPr>
        <w:spacing w:after="120"/>
        <w:jc w:val="both"/>
        <w:rPr>
          <w:rFonts w:eastAsia="Times New Roman" w:cstheme="minorHAnsi"/>
          <w:color w:val="002060"/>
          <w:kern w:val="0"/>
          <w:sz w:val="24"/>
          <w:szCs w:val="24"/>
          <w:lang w:eastAsia="it-IT"/>
          <w14:ligatures w14:val="none"/>
        </w:rPr>
      </w:pPr>
    </w:p>
    <w:p w14:paraId="6A553A21" w14:textId="4BAB133E" w:rsidR="00760083" w:rsidRPr="00760083" w:rsidRDefault="00760083" w:rsidP="00760083">
      <w:pPr>
        <w:spacing w:after="120"/>
        <w:jc w:val="both"/>
        <w:rPr>
          <w:rFonts w:cstheme="minorHAnsi"/>
          <w:b/>
          <w:color w:val="002060"/>
          <w:sz w:val="24"/>
          <w:szCs w:val="24"/>
        </w:rPr>
      </w:pPr>
      <w:r w:rsidRPr="00760083">
        <w:rPr>
          <w:rFonts w:cstheme="minorHAnsi"/>
          <w:b/>
          <w:color w:val="002060"/>
          <w:sz w:val="24"/>
          <w:szCs w:val="24"/>
        </w:rPr>
        <w:t xml:space="preserve">Punto </w:t>
      </w:r>
      <w:r w:rsidR="00C9369A">
        <w:rPr>
          <w:rFonts w:cstheme="minorHAnsi"/>
          <w:b/>
          <w:color w:val="002060"/>
          <w:sz w:val="24"/>
          <w:szCs w:val="24"/>
        </w:rPr>
        <w:t xml:space="preserve">6 </w:t>
      </w:r>
      <w:r w:rsidRPr="00760083">
        <w:rPr>
          <w:rFonts w:cstheme="minorHAnsi"/>
          <w:b/>
          <w:color w:val="002060"/>
          <w:sz w:val="24"/>
          <w:szCs w:val="24"/>
        </w:rPr>
        <w:t>dell’OdG</w:t>
      </w:r>
    </w:p>
    <w:p w14:paraId="62A3E4B8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  <w:r w:rsidRPr="00760083">
        <w:rPr>
          <w:rFonts w:cstheme="minorHAnsi"/>
          <w:bCs/>
          <w:color w:val="002060"/>
          <w:sz w:val="24"/>
          <w:szCs w:val="24"/>
        </w:rPr>
        <w:t>Tace.</w:t>
      </w:r>
    </w:p>
    <w:p w14:paraId="448A53CA" w14:textId="77777777" w:rsidR="00760083" w:rsidRPr="00760083" w:rsidRDefault="00760083" w:rsidP="00760083">
      <w:pPr>
        <w:spacing w:after="120"/>
        <w:jc w:val="both"/>
        <w:rPr>
          <w:rFonts w:cstheme="minorHAnsi"/>
          <w:bCs/>
          <w:color w:val="002060"/>
          <w:sz w:val="24"/>
          <w:szCs w:val="24"/>
        </w:rPr>
      </w:pPr>
    </w:p>
    <w:p w14:paraId="3DD70365" w14:textId="0227DA2F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>Non essendovi più nulla da trattare, la riunione del Consiglio Direttivo dell’Oratorio Don Zeno viene sospesa alle ore 2</w:t>
      </w:r>
      <w:r w:rsidR="00A2521D">
        <w:rPr>
          <w:rFonts w:cstheme="minorHAnsi"/>
          <w:color w:val="002060"/>
          <w:sz w:val="24"/>
          <w:szCs w:val="24"/>
        </w:rPr>
        <w:t>0</w:t>
      </w:r>
      <w:r w:rsidRPr="00760083">
        <w:rPr>
          <w:rFonts w:cstheme="minorHAnsi"/>
          <w:color w:val="002060"/>
          <w:sz w:val="24"/>
          <w:szCs w:val="24"/>
        </w:rPr>
        <w:t>,30.</w:t>
      </w:r>
    </w:p>
    <w:p w14:paraId="7CAA1AB8" w14:textId="77777777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</w:p>
    <w:p w14:paraId="5CA9004F" w14:textId="3072FEEB" w:rsidR="00760083" w:rsidRPr="00760083" w:rsidRDefault="00760083" w:rsidP="00DA5A44">
      <w:pPr>
        <w:spacing w:after="120"/>
        <w:ind w:firstLine="708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</w:r>
      <w:r w:rsidRPr="00760083">
        <w:rPr>
          <w:rFonts w:cstheme="minorHAnsi"/>
          <w:color w:val="002060"/>
          <w:sz w:val="24"/>
          <w:szCs w:val="24"/>
        </w:rPr>
        <w:tab/>
        <w:t>Il Presidente</w:t>
      </w:r>
    </w:p>
    <w:p w14:paraId="5A7DB076" w14:textId="30C379DB" w:rsidR="00760083" w:rsidRPr="00760083" w:rsidRDefault="00760083" w:rsidP="00760083">
      <w:pPr>
        <w:spacing w:after="120"/>
        <w:jc w:val="both"/>
        <w:rPr>
          <w:rFonts w:cstheme="minorHAnsi"/>
          <w:color w:val="002060"/>
          <w:sz w:val="24"/>
          <w:szCs w:val="24"/>
        </w:rPr>
      </w:pPr>
      <w:r w:rsidRPr="00760083">
        <w:rPr>
          <w:rFonts w:cstheme="minorHAnsi"/>
          <w:noProof/>
          <w:color w:val="00206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3324385" wp14:editId="079FE521">
            <wp:simplePos x="0" y="0"/>
            <wp:positionH relativeFrom="margin">
              <wp:posOffset>1666875</wp:posOffset>
            </wp:positionH>
            <wp:positionV relativeFrom="paragraph">
              <wp:posOffset>139700</wp:posOffset>
            </wp:positionV>
            <wp:extent cx="1975485" cy="609600"/>
            <wp:effectExtent l="0" t="0" r="5715" b="0"/>
            <wp:wrapTight wrapText="bothSides">
              <wp:wrapPolygon edited="0">
                <wp:start x="0" y="0"/>
                <wp:lineTo x="0" y="20925"/>
                <wp:lineTo x="21454" y="20925"/>
                <wp:lineTo x="21454" y="0"/>
                <wp:lineTo x="0" y="0"/>
              </wp:wrapPolygon>
            </wp:wrapTight>
            <wp:docPr id="1791586885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60083" w:rsidRPr="00760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70"/>
    <w:rsid w:val="000044A6"/>
    <w:rsid w:val="00005AF3"/>
    <w:rsid w:val="0002377D"/>
    <w:rsid w:val="00042EBB"/>
    <w:rsid w:val="00056F8D"/>
    <w:rsid w:val="00063D17"/>
    <w:rsid w:val="00064EF2"/>
    <w:rsid w:val="00070B7B"/>
    <w:rsid w:val="000A72B1"/>
    <w:rsid w:val="000B3811"/>
    <w:rsid w:val="000B4685"/>
    <w:rsid w:val="000C2EB6"/>
    <w:rsid w:val="000C5F8E"/>
    <w:rsid w:val="000D0225"/>
    <w:rsid w:val="000D43EE"/>
    <w:rsid w:val="000D45D7"/>
    <w:rsid w:val="000F260C"/>
    <w:rsid w:val="001039FD"/>
    <w:rsid w:val="00121A15"/>
    <w:rsid w:val="001301E9"/>
    <w:rsid w:val="00167273"/>
    <w:rsid w:val="0018226F"/>
    <w:rsid w:val="001F7C9D"/>
    <w:rsid w:val="002070F9"/>
    <w:rsid w:val="00237066"/>
    <w:rsid w:val="00247D00"/>
    <w:rsid w:val="00253B73"/>
    <w:rsid w:val="002603E8"/>
    <w:rsid w:val="00270E48"/>
    <w:rsid w:val="00285CF8"/>
    <w:rsid w:val="002D30CC"/>
    <w:rsid w:val="002F14EA"/>
    <w:rsid w:val="002F404D"/>
    <w:rsid w:val="00307318"/>
    <w:rsid w:val="00323315"/>
    <w:rsid w:val="003372CF"/>
    <w:rsid w:val="00341E94"/>
    <w:rsid w:val="00347A2C"/>
    <w:rsid w:val="00351602"/>
    <w:rsid w:val="003600CF"/>
    <w:rsid w:val="003D0603"/>
    <w:rsid w:val="003D2BDD"/>
    <w:rsid w:val="003E5657"/>
    <w:rsid w:val="00426298"/>
    <w:rsid w:val="0043495C"/>
    <w:rsid w:val="0045174E"/>
    <w:rsid w:val="00456FCA"/>
    <w:rsid w:val="0046523D"/>
    <w:rsid w:val="0049111F"/>
    <w:rsid w:val="00495EA8"/>
    <w:rsid w:val="00496350"/>
    <w:rsid w:val="004976B4"/>
    <w:rsid w:val="004A1AA5"/>
    <w:rsid w:val="004A7A81"/>
    <w:rsid w:val="004B0538"/>
    <w:rsid w:val="004B11C6"/>
    <w:rsid w:val="004B30D8"/>
    <w:rsid w:val="004D709D"/>
    <w:rsid w:val="004E0040"/>
    <w:rsid w:val="004E2CB4"/>
    <w:rsid w:val="004F48D9"/>
    <w:rsid w:val="005011ED"/>
    <w:rsid w:val="00507F37"/>
    <w:rsid w:val="005116E1"/>
    <w:rsid w:val="0051514C"/>
    <w:rsid w:val="00541FA7"/>
    <w:rsid w:val="00563152"/>
    <w:rsid w:val="005648AF"/>
    <w:rsid w:val="00586EBC"/>
    <w:rsid w:val="005C3566"/>
    <w:rsid w:val="005C44DF"/>
    <w:rsid w:val="005D30FF"/>
    <w:rsid w:val="005D432B"/>
    <w:rsid w:val="005D6A70"/>
    <w:rsid w:val="005F50D1"/>
    <w:rsid w:val="006005FC"/>
    <w:rsid w:val="00613CED"/>
    <w:rsid w:val="00615C9D"/>
    <w:rsid w:val="006170CF"/>
    <w:rsid w:val="00672ACF"/>
    <w:rsid w:val="006A018D"/>
    <w:rsid w:val="006A0251"/>
    <w:rsid w:val="006A22EA"/>
    <w:rsid w:val="00702C70"/>
    <w:rsid w:val="00712C64"/>
    <w:rsid w:val="007148C5"/>
    <w:rsid w:val="00715615"/>
    <w:rsid w:val="00720202"/>
    <w:rsid w:val="0073161B"/>
    <w:rsid w:val="007465A1"/>
    <w:rsid w:val="00760083"/>
    <w:rsid w:val="007623F7"/>
    <w:rsid w:val="007718AE"/>
    <w:rsid w:val="00776E5C"/>
    <w:rsid w:val="007901B2"/>
    <w:rsid w:val="007916B2"/>
    <w:rsid w:val="00793DE1"/>
    <w:rsid w:val="007A3986"/>
    <w:rsid w:val="007B043B"/>
    <w:rsid w:val="007B0A97"/>
    <w:rsid w:val="007B3624"/>
    <w:rsid w:val="007D0E41"/>
    <w:rsid w:val="007D45A5"/>
    <w:rsid w:val="007F05A5"/>
    <w:rsid w:val="007F2F5C"/>
    <w:rsid w:val="0082320D"/>
    <w:rsid w:val="0083300E"/>
    <w:rsid w:val="00836EB6"/>
    <w:rsid w:val="008516A0"/>
    <w:rsid w:val="00853327"/>
    <w:rsid w:val="008557D3"/>
    <w:rsid w:val="00857730"/>
    <w:rsid w:val="00860F94"/>
    <w:rsid w:val="008772EC"/>
    <w:rsid w:val="008A3B56"/>
    <w:rsid w:val="008C326B"/>
    <w:rsid w:val="008E118A"/>
    <w:rsid w:val="00934CCA"/>
    <w:rsid w:val="00950373"/>
    <w:rsid w:val="00986C4C"/>
    <w:rsid w:val="009A4EFB"/>
    <w:rsid w:val="009B0800"/>
    <w:rsid w:val="009B2716"/>
    <w:rsid w:val="009C498B"/>
    <w:rsid w:val="009C5655"/>
    <w:rsid w:val="009D39A0"/>
    <w:rsid w:val="00A06309"/>
    <w:rsid w:val="00A2521D"/>
    <w:rsid w:val="00A25C57"/>
    <w:rsid w:val="00A320F8"/>
    <w:rsid w:val="00A501FF"/>
    <w:rsid w:val="00A8299B"/>
    <w:rsid w:val="00A852BD"/>
    <w:rsid w:val="00A94978"/>
    <w:rsid w:val="00AB124E"/>
    <w:rsid w:val="00AE42CB"/>
    <w:rsid w:val="00B0067E"/>
    <w:rsid w:val="00B06810"/>
    <w:rsid w:val="00B34076"/>
    <w:rsid w:val="00B346B1"/>
    <w:rsid w:val="00B940B5"/>
    <w:rsid w:val="00B95A9C"/>
    <w:rsid w:val="00BA1854"/>
    <w:rsid w:val="00BB3453"/>
    <w:rsid w:val="00BD2E48"/>
    <w:rsid w:val="00BE5BC0"/>
    <w:rsid w:val="00BE68A3"/>
    <w:rsid w:val="00BF27E7"/>
    <w:rsid w:val="00BF768A"/>
    <w:rsid w:val="00C00C14"/>
    <w:rsid w:val="00C0618A"/>
    <w:rsid w:val="00C9369A"/>
    <w:rsid w:val="00C938B7"/>
    <w:rsid w:val="00CA6647"/>
    <w:rsid w:val="00CB1646"/>
    <w:rsid w:val="00CB3EA5"/>
    <w:rsid w:val="00CC20FE"/>
    <w:rsid w:val="00CD7E4D"/>
    <w:rsid w:val="00CF541D"/>
    <w:rsid w:val="00D328C9"/>
    <w:rsid w:val="00D406D8"/>
    <w:rsid w:val="00D43433"/>
    <w:rsid w:val="00D82978"/>
    <w:rsid w:val="00D9738D"/>
    <w:rsid w:val="00DA5A44"/>
    <w:rsid w:val="00DB2EE3"/>
    <w:rsid w:val="00DB6BD7"/>
    <w:rsid w:val="00DC0A49"/>
    <w:rsid w:val="00DE6B0E"/>
    <w:rsid w:val="00DE7519"/>
    <w:rsid w:val="00DE7636"/>
    <w:rsid w:val="00E0091F"/>
    <w:rsid w:val="00E041A8"/>
    <w:rsid w:val="00E04964"/>
    <w:rsid w:val="00E07A67"/>
    <w:rsid w:val="00E118B4"/>
    <w:rsid w:val="00E1294E"/>
    <w:rsid w:val="00E35621"/>
    <w:rsid w:val="00E408F4"/>
    <w:rsid w:val="00E459D8"/>
    <w:rsid w:val="00E50203"/>
    <w:rsid w:val="00E65368"/>
    <w:rsid w:val="00E718FB"/>
    <w:rsid w:val="00E721C7"/>
    <w:rsid w:val="00EB460E"/>
    <w:rsid w:val="00EC0987"/>
    <w:rsid w:val="00EC3C05"/>
    <w:rsid w:val="00EC4639"/>
    <w:rsid w:val="00ED265B"/>
    <w:rsid w:val="00EE72C6"/>
    <w:rsid w:val="00EF0726"/>
    <w:rsid w:val="00F06D1E"/>
    <w:rsid w:val="00F4079D"/>
    <w:rsid w:val="00F42A73"/>
    <w:rsid w:val="00F50E1B"/>
    <w:rsid w:val="00F5112F"/>
    <w:rsid w:val="00F55BFA"/>
    <w:rsid w:val="00F57720"/>
    <w:rsid w:val="00F72338"/>
    <w:rsid w:val="00F735E5"/>
    <w:rsid w:val="00F80982"/>
    <w:rsid w:val="00F813DD"/>
    <w:rsid w:val="00F8650C"/>
    <w:rsid w:val="00F978D2"/>
    <w:rsid w:val="00FA6EE0"/>
    <w:rsid w:val="00FD2D91"/>
    <w:rsid w:val="00FE39F1"/>
    <w:rsid w:val="00FF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406E"/>
  <w15:chartTrackingRefBased/>
  <w15:docId w15:val="{B0A6EFCA-5F0F-4FBA-8E10-466280AB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3D17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2C7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2C7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2C7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2C7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2C7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2C7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2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2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2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2C7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2C7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2C7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2C7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2C7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2C7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2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2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2C7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2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2C7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2C7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2C7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702C7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2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2C7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2C7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02C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3</Pages>
  <Words>801</Words>
  <Characters>4419</Characters>
  <Application>Microsoft Office Word</Application>
  <DocSecurity>0</DocSecurity>
  <Lines>157</Lines>
  <Paragraphs>81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Botta</dc:creator>
  <cp:keywords/>
  <dc:description/>
  <cp:lastModifiedBy>Giuseppe Botta</cp:lastModifiedBy>
  <cp:revision>200</cp:revision>
  <dcterms:created xsi:type="dcterms:W3CDTF">2025-05-16T14:12:00Z</dcterms:created>
  <dcterms:modified xsi:type="dcterms:W3CDTF">2025-10-03T15:05:00Z</dcterms:modified>
</cp:coreProperties>
</file>