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C5021" w14:textId="77777777" w:rsidR="00702C70" w:rsidRPr="003D7370" w:rsidRDefault="00702C70" w:rsidP="00702C70">
      <w:pPr>
        <w:jc w:val="center"/>
        <w:rPr>
          <w:rFonts w:cstheme="minorHAnsi"/>
          <w:color w:val="002060"/>
          <w:sz w:val="24"/>
          <w:szCs w:val="24"/>
        </w:rPr>
      </w:pPr>
      <w:r w:rsidRPr="003D7370">
        <w:rPr>
          <w:rFonts w:cstheme="minorHAnsi"/>
          <w:noProof/>
          <w:color w:val="002060"/>
          <w:sz w:val="24"/>
          <w:szCs w:val="24"/>
        </w:rPr>
        <w:drawing>
          <wp:inline distT="0" distB="0" distL="0" distR="0" wp14:anchorId="1D9DAC71" wp14:editId="44ED3216">
            <wp:extent cx="1798320" cy="784860"/>
            <wp:effectExtent l="0" t="0" r="0" b="0"/>
            <wp:docPr id="1" name="Immagine 1" descr="Immagine che contiene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logo&#10;&#10;Descrizione generat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ADAA1" w14:textId="77777777" w:rsidR="00702C70" w:rsidRPr="00957E5E" w:rsidRDefault="00702C70" w:rsidP="00702C70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Verbale del Consiglio Direttivo del Circolo </w:t>
      </w:r>
      <w:r>
        <w:rPr>
          <w:rFonts w:cstheme="minorHAnsi"/>
          <w:b/>
          <w:bCs/>
          <w:color w:val="002060"/>
          <w:sz w:val="28"/>
          <w:szCs w:val="28"/>
        </w:rPr>
        <w:t>ASD</w:t>
      </w: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 Don Zeno</w:t>
      </w:r>
      <w:r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Pr="00957E5E">
        <w:rPr>
          <w:rFonts w:cstheme="minorHAnsi"/>
          <w:b/>
          <w:bCs/>
          <w:color w:val="002060"/>
          <w:sz w:val="28"/>
          <w:szCs w:val="28"/>
        </w:rPr>
        <w:t>ANSPI</w:t>
      </w:r>
      <w:r>
        <w:rPr>
          <w:rFonts w:cstheme="minorHAnsi"/>
          <w:b/>
          <w:bCs/>
          <w:color w:val="002060"/>
          <w:sz w:val="28"/>
          <w:szCs w:val="28"/>
        </w:rPr>
        <w:t xml:space="preserve"> APS ETS</w:t>
      </w:r>
    </w:p>
    <w:p w14:paraId="127227C3" w14:textId="3F1877A4" w:rsidR="00702C70" w:rsidRPr="00957E5E" w:rsidRDefault="00702C70" w:rsidP="00702C70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Siena </w:t>
      </w:r>
      <w:r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="00F5112F">
        <w:rPr>
          <w:rFonts w:cstheme="minorHAnsi"/>
          <w:b/>
          <w:bCs/>
          <w:color w:val="002060"/>
          <w:sz w:val="28"/>
          <w:szCs w:val="28"/>
        </w:rPr>
        <w:t>15 maggio</w:t>
      </w:r>
      <w:r>
        <w:rPr>
          <w:rFonts w:cstheme="minorHAnsi"/>
          <w:b/>
          <w:bCs/>
          <w:color w:val="002060"/>
          <w:sz w:val="28"/>
          <w:szCs w:val="28"/>
        </w:rPr>
        <w:t xml:space="preserve"> 2025</w:t>
      </w:r>
    </w:p>
    <w:p w14:paraId="406C0C14" w14:textId="77777777" w:rsidR="00702C70" w:rsidRPr="003D7370" w:rsidRDefault="00702C70" w:rsidP="00702C70">
      <w:pPr>
        <w:jc w:val="center"/>
        <w:rPr>
          <w:rFonts w:cstheme="minorHAnsi"/>
          <w:color w:val="002060"/>
          <w:sz w:val="24"/>
          <w:szCs w:val="24"/>
        </w:rPr>
      </w:pPr>
    </w:p>
    <w:p w14:paraId="0C182380" w14:textId="3DA56EF3" w:rsidR="00702C70" w:rsidRDefault="00F5112F" w:rsidP="00702C70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color w:val="002060"/>
          <w:sz w:val="24"/>
          <w:szCs w:val="24"/>
          <w:lang w:eastAsia="it-IT"/>
        </w:rPr>
        <w:t>Giovedì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15 maggio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2025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alle ore 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2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1,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a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seguito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di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regolare convocazione, si è riunito il Consiglio Direttivo del Circolo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ASD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Don Zeno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Anspi APS ETS 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Parrocchia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Beata Anna Maria Taigi di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Vico Alto di 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>Siena.</w:t>
      </w:r>
    </w:p>
    <w:p w14:paraId="15169CE0" w14:textId="77777777" w:rsidR="00702C70" w:rsidRDefault="00702C70" w:rsidP="00702C70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</w:p>
    <w:p w14:paraId="1F8CF9C5" w14:textId="77777777" w:rsidR="00702C70" w:rsidRPr="003D7370" w:rsidRDefault="00702C70" w:rsidP="00702C70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002060"/>
          <w:sz w:val="24"/>
          <w:szCs w:val="24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>Sono presenti:</w:t>
      </w:r>
    </w:p>
    <w:tbl>
      <w:tblPr>
        <w:tblW w:w="7681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1423"/>
        <w:gridCol w:w="1461"/>
        <w:gridCol w:w="1597"/>
      </w:tblGrid>
      <w:tr w:rsidR="00702C70" w:rsidRPr="003D7370" w14:paraId="496C20B1" w14:textId="77777777" w:rsidTr="000B7B4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BD79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D306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Presente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87F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Giustificato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0C396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Assente</w:t>
            </w:r>
          </w:p>
        </w:tc>
      </w:tr>
      <w:tr w:rsidR="00702C70" w:rsidRPr="003D7370" w14:paraId="265F61FC" w14:textId="77777777" w:rsidTr="000B7B4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FFEA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ROVAI DON TITO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C9724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EFF78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B6BB1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661F60D3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EBD9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BOTTA GIUSEPPE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0B4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74597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589A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70480888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27A95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BROGI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5909B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9420D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F252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29EFA9D3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C33F5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CECCOTTI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1FCDF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EB9B3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6D4D3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44CEDC0D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2D133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CONFORTI ANGELO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091A9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0A4BD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C9DD0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7CCE5354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CADFF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DEI LUCA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BFBB0" w14:textId="706BE5E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33F90" w14:textId="765FD077" w:rsidR="00702C70" w:rsidRPr="003D7370" w:rsidRDefault="0002377D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A7319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18C68A6E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FC823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DEL FANTE DANIELE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D9BB0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A98E2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1050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500CCC69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96EB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 RUBERTIS GIOVANNI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9F4CB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0E911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9D211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  <w:tr w:rsidR="00702C70" w:rsidRPr="003D7370" w14:paraId="207AE667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ACA1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GELLI ANNA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87894" w14:textId="1523BEBF" w:rsidR="00702C70" w:rsidRPr="003D7370" w:rsidRDefault="0002377D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68886" w14:textId="54106C9E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076D0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351C939E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5B2EB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GRILLI RICCARDO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DAF5E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DACB9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80D8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1B133D55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7F37C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RISI GIULIANA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4A2C7" w14:textId="7681C45B" w:rsidR="00702C70" w:rsidRPr="003D7370" w:rsidRDefault="0002377D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5981D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978FC" w14:textId="31CBE7A0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6FFAC9BD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49AE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TURBANTI GIANCARLO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86704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4D406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6E6A2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</w:tbl>
    <w:p w14:paraId="031A3F4A" w14:textId="77777777" w:rsidR="00702C70" w:rsidRDefault="00702C70" w:rsidP="00702C70">
      <w:pPr>
        <w:spacing w:after="0"/>
        <w:jc w:val="both"/>
        <w:rPr>
          <w:rFonts w:cstheme="minorHAnsi"/>
          <w:color w:val="002060"/>
          <w:sz w:val="24"/>
          <w:szCs w:val="24"/>
        </w:rPr>
      </w:pPr>
    </w:p>
    <w:p w14:paraId="4D0FE621" w14:textId="77777777" w:rsidR="00702C70" w:rsidRDefault="00702C70" w:rsidP="00702C70">
      <w:pPr>
        <w:rPr>
          <w:rFonts w:cstheme="minorHAnsi"/>
          <w:color w:val="002060"/>
          <w:sz w:val="24"/>
          <w:szCs w:val="24"/>
        </w:rPr>
      </w:pPr>
    </w:p>
    <w:p w14:paraId="75FC594D" w14:textId="77777777" w:rsidR="00702C70" w:rsidRDefault="00702C70" w:rsidP="00702C70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L’ordine del Giorno della riunione 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comprende</w:t>
      </w: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i seguenti argomenti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:</w:t>
      </w:r>
    </w:p>
    <w:p w14:paraId="6CFACC97" w14:textId="77777777" w:rsidR="00702C70" w:rsidRPr="004601B4" w:rsidRDefault="00702C70" w:rsidP="00702C70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1) Comunicazioni del Presidente</w:t>
      </w:r>
    </w:p>
    <w:p w14:paraId="3FE15708" w14:textId="61A3139F" w:rsidR="00702C70" w:rsidRPr="004601B4" w:rsidRDefault="00702C70" w:rsidP="00702C70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2) 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Organizzazione della festa parrocchiale per la Beata Anna Maria Taigi del 9 giugno p.v.</w:t>
      </w:r>
    </w:p>
    <w:p w14:paraId="703A5E54" w14:textId="136BB36C" w:rsidR="00702C70" w:rsidRDefault="0002377D" w:rsidP="00702C70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3</w:t>
      </w:r>
      <w:r w:rsidR="00702C7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)</w:t>
      </w:r>
      <w:r w:rsidR="00702C70"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702C7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Decisioni sull’organizzazione</w:t>
      </w:r>
      <w:r w:rsidR="00702C70"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del viaggio-gita a Livorno per visitare la nave Vespucci</w:t>
      </w:r>
    </w:p>
    <w:p w14:paraId="0A41A7D1" w14:textId="0F6FAB34" w:rsidR="00702C70" w:rsidRPr="004601B4" w:rsidRDefault="0002377D" w:rsidP="00702C70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4</w:t>
      </w:r>
      <w:r w:rsidR="00702C7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) Varie ed eventuali.</w:t>
      </w:r>
    </w:p>
    <w:p w14:paraId="13CFB49A" w14:textId="77777777" w:rsidR="00702C70" w:rsidRDefault="00702C70" w:rsidP="00702C70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</w:p>
    <w:p w14:paraId="225029DA" w14:textId="77777777" w:rsidR="00702C70" w:rsidRPr="003D7370" w:rsidRDefault="00702C70" w:rsidP="00702C70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lastRenderedPageBreak/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1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7862429E" w14:textId="2EB6B76A" w:rsidR="00702C70" w:rsidRDefault="00702C70" w:rsidP="00702C70">
      <w:pPr>
        <w:spacing w:after="0" w:line="240" w:lineRule="auto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All’inizio della riunione il</w:t>
      </w:r>
      <w:r w:rsidRPr="003D7370">
        <w:rPr>
          <w:rFonts w:cstheme="minorHAnsi"/>
          <w:color w:val="002060"/>
          <w:sz w:val="24"/>
          <w:szCs w:val="24"/>
        </w:rPr>
        <w:t xml:space="preserve"> Presidente Giuseppe Botta</w:t>
      </w:r>
      <w:r>
        <w:rPr>
          <w:rFonts w:cstheme="minorHAnsi"/>
          <w:color w:val="002060"/>
          <w:sz w:val="24"/>
          <w:szCs w:val="24"/>
        </w:rPr>
        <w:t>,</w:t>
      </w:r>
      <w:r w:rsidRPr="003D7370">
        <w:rPr>
          <w:rFonts w:cstheme="minorHAnsi"/>
          <w:color w:val="002060"/>
          <w:sz w:val="24"/>
          <w:szCs w:val="24"/>
        </w:rPr>
        <w:t xml:space="preserve"> </w:t>
      </w:r>
      <w:r>
        <w:rPr>
          <w:rFonts w:cstheme="minorHAnsi"/>
          <w:color w:val="002060"/>
          <w:sz w:val="24"/>
          <w:szCs w:val="24"/>
        </w:rPr>
        <w:t>dopo aver constatato il raggiungimento del numero legale necessario per la validità della riunione (</w:t>
      </w:r>
      <w:r w:rsidR="007F2F5C">
        <w:rPr>
          <w:rFonts w:cstheme="minorHAnsi"/>
          <w:color w:val="002060"/>
          <w:sz w:val="24"/>
          <w:szCs w:val="24"/>
        </w:rPr>
        <w:t>7</w:t>
      </w:r>
      <w:r>
        <w:rPr>
          <w:rFonts w:cstheme="minorHAnsi"/>
          <w:color w:val="002060"/>
          <w:sz w:val="24"/>
          <w:szCs w:val="24"/>
        </w:rPr>
        <w:t xml:space="preserve"> presenti, 3 giustificati con delega e </w:t>
      </w:r>
      <w:r w:rsidR="007F2F5C">
        <w:rPr>
          <w:rFonts w:cstheme="minorHAnsi"/>
          <w:color w:val="002060"/>
          <w:sz w:val="24"/>
          <w:szCs w:val="24"/>
        </w:rPr>
        <w:t>2</w:t>
      </w:r>
      <w:r>
        <w:rPr>
          <w:rFonts w:cstheme="minorHAnsi"/>
          <w:color w:val="002060"/>
          <w:sz w:val="24"/>
          <w:szCs w:val="24"/>
        </w:rPr>
        <w:t xml:space="preserve"> assenti), chiede se ci sono da fare modifiche al verbale della precedente riunione del Consiglio Direttivo del 2</w:t>
      </w:r>
      <w:r w:rsidR="00D9738D">
        <w:rPr>
          <w:rFonts w:cstheme="minorHAnsi"/>
          <w:color w:val="002060"/>
          <w:sz w:val="24"/>
          <w:szCs w:val="24"/>
        </w:rPr>
        <w:t>9</w:t>
      </w:r>
      <w:r>
        <w:rPr>
          <w:rFonts w:cstheme="minorHAnsi"/>
          <w:color w:val="002060"/>
          <w:sz w:val="24"/>
          <w:szCs w:val="24"/>
        </w:rPr>
        <w:t xml:space="preserve"> aprile 2025.</w:t>
      </w:r>
    </w:p>
    <w:p w14:paraId="6CA2B0F7" w14:textId="77777777" w:rsidR="00702C70" w:rsidRDefault="00702C70" w:rsidP="00702C70">
      <w:pPr>
        <w:spacing w:line="240" w:lineRule="auto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Poiché non vengono fatte obiezioni, il verbale viene ufficialmente approvato.</w:t>
      </w:r>
    </w:p>
    <w:p w14:paraId="386BE074" w14:textId="77777777" w:rsidR="00702C70" w:rsidRDefault="00702C70" w:rsidP="00702C70">
      <w:pPr>
        <w:jc w:val="both"/>
        <w:rPr>
          <w:rFonts w:cstheme="minorHAnsi"/>
          <w:color w:val="002060"/>
          <w:sz w:val="24"/>
          <w:szCs w:val="24"/>
        </w:rPr>
      </w:pPr>
    </w:p>
    <w:p w14:paraId="1D8E8B33" w14:textId="77777777" w:rsidR="00702C70" w:rsidRPr="003D7370" w:rsidRDefault="00702C70" w:rsidP="00702C70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2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7095A4ED" w14:textId="05B2E3A2" w:rsidR="00702C70" w:rsidRDefault="0049111F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Per quanto riguarda la festa della Beata Anna Maria Taigi</w:t>
      </w:r>
      <w:r w:rsidR="009B0800">
        <w:rPr>
          <w:rFonts w:cstheme="minorHAnsi"/>
          <w:color w:val="002060"/>
          <w:sz w:val="24"/>
          <w:szCs w:val="24"/>
        </w:rPr>
        <w:t>, che ricorre il 9 giugno</w:t>
      </w:r>
      <w:r w:rsidR="0046523D">
        <w:rPr>
          <w:rFonts w:cstheme="minorHAnsi"/>
          <w:color w:val="002060"/>
          <w:sz w:val="24"/>
          <w:szCs w:val="24"/>
        </w:rPr>
        <w:t>,</w:t>
      </w:r>
      <w:r w:rsidR="00541FA7">
        <w:rPr>
          <w:rFonts w:cstheme="minorHAnsi"/>
          <w:color w:val="002060"/>
          <w:sz w:val="24"/>
          <w:szCs w:val="24"/>
        </w:rPr>
        <w:t xml:space="preserve"> viene prioritariamente fatto notare dai presenti che</w:t>
      </w:r>
      <w:r w:rsidR="00D328C9">
        <w:rPr>
          <w:rFonts w:cstheme="minorHAnsi"/>
          <w:color w:val="002060"/>
          <w:sz w:val="24"/>
          <w:szCs w:val="24"/>
        </w:rPr>
        <w:t>,</w:t>
      </w:r>
      <w:r w:rsidR="00541FA7">
        <w:rPr>
          <w:rFonts w:cstheme="minorHAnsi"/>
          <w:color w:val="002060"/>
          <w:sz w:val="24"/>
          <w:szCs w:val="24"/>
        </w:rPr>
        <w:t xml:space="preserve"> essendo agli inizi di giugno molti parrocchiani già in ferie, anche perché le scuole </w:t>
      </w:r>
      <w:r w:rsidR="00D328C9">
        <w:rPr>
          <w:rFonts w:cstheme="minorHAnsi"/>
          <w:color w:val="002060"/>
          <w:sz w:val="24"/>
          <w:szCs w:val="24"/>
        </w:rPr>
        <w:t>chiudono in quei gio</w:t>
      </w:r>
      <w:r w:rsidR="00E07A67">
        <w:rPr>
          <w:rFonts w:cstheme="minorHAnsi"/>
          <w:color w:val="002060"/>
          <w:sz w:val="24"/>
          <w:szCs w:val="24"/>
        </w:rPr>
        <w:t>r</w:t>
      </w:r>
      <w:r w:rsidR="00D328C9">
        <w:rPr>
          <w:rFonts w:cstheme="minorHAnsi"/>
          <w:color w:val="002060"/>
          <w:sz w:val="24"/>
          <w:szCs w:val="24"/>
        </w:rPr>
        <w:t xml:space="preserve">ni, si rischia di non avere </w:t>
      </w:r>
      <w:r w:rsidR="00EE72C6">
        <w:rPr>
          <w:rFonts w:cstheme="minorHAnsi"/>
          <w:color w:val="002060"/>
          <w:sz w:val="24"/>
          <w:szCs w:val="24"/>
        </w:rPr>
        <w:t>molta partecipazione</w:t>
      </w:r>
      <w:r w:rsidR="00E07A67">
        <w:rPr>
          <w:rFonts w:cstheme="minorHAnsi"/>
          <w:color w:val="002060"/>
          <w:sz w:val="24"/>
          <w:szCs w:val="24"/>
        </w:rPr>
        <w:t xml:space="preserve"> ne</w:t>
      </w:r>
      <w:r w:rsidR="00EE72C6">
        <w:rPr>
          <w:rFonts w:cstheme="minorHAnsi"/>
          <w:color w:val="002060"/>
          <w:sz w:val="24"/>
          <w:szCs w:val="24"/>
        </w:rPr>
        <w:t>lla realizzazione della festa stessa.</w:t>
      </w:r>
      <w:r w:rsidR="004A1AA5">
        <w:rPr>
          <w:rFonts w:cstheme="minorHAnsi"/>
          <w:color w:val="002060"/>
          <w:sz w:val="24"/>
          <w:szCs w:val="24"/>
        </w:rPr>
        <w:t xml:space="preserve"> Per questo motivo, lasciando ferma la</w:t>
      </w:r>
      <w:r w:rsidR="00586EBC">
        <w:rPr>
          <w:rFonts w:cstheme="minorHAnsi"/>
          <w:color w:val="002060"/>
          <w:sz w:val="24"/>
          <w:szCs w:val="24"/>
        </w:rPr>
        <w:t xml:space="preserve"> ricorrenza </w:t>
      </w:r>
      <w:r w:rsidR="008E118A">
        <w:rPr>
          <w:rFonts w:cstheme="minorHAnsi"/>
          <w:color w:val="002060"/>
          <w:sz w:val="24"/>
          <w:szCs w:val="24"/>
        </w:rPr>
        <w:t>dal punto di vista religioso, si decide di rinviare la festa</w:t>
      </w:r>
      <w:r w:rsidR="00056F8D">
        <w:rPr>
          <w:rFonts w:cstheme="minorHAnsi"/>
          <w:color w:val="002060"/>
          <w:sz w:val="24"/>
          <w:szCs w:val="24"/>
        </w:rPr>
        <w:t xml:space="preserve"> in autunno alla ripresa delle attività parrocchiali dopo la pausa estiva.</w:t>
      </w:r>
    </w:p>
    <w:p w14:paraId="1EA093E8" w14:textId="77777777" w:rsidR="00063D17" w:rsidRDefault="00063D17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</w:p>
    <w:p w14:paraId="42E0F8C1" w14:textId="27C33274" w:rsidR="00063D17" w:rsidRPr="003D7370" w:rsidRDefault="00063D17" w:rsidP="00063D17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 w:rsidR="0049635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3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50360169" w14:textId="520324A5" w:rsidR="00063D17" w:rsidRDefault="00496350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 w:rsidRPr="00496350">
        <w:rPr>
          <w:rFonts w:cstheme="minorHAnsi"/>
          <w:color w:val="002060"/>
          <w:sz w:val="24"/>
          <w:szCs w:val="24"/>
        </w:rPr>
        <w:t>Il Presidente Giuseppe Botta</w:t>
      </w:r>
      <w:r w:rsidR="007465A1">
        <w:rPr>
          <w:rFonts w:cstheme="minorHAnsi"/>
          <w:color w:val="002060"/>
          <w:sz w:val="24"/>
          <w:szCs w:val="24"/>
        </w:rPr>
        <w:t xml:space="preserve"> comunica che su </w:t>
      </w:r>
      <w:r w:rsidR="00E718FB">
        <w:rPr>
          <w:rFonts w:cstheme="minorHAnsi"/>
          <w:color w:val="002060"/>
          <w:sz w:val="24"/>
          <w:szCs w:val="24"/>
        </w:rPr>
        <w:t>consiglio</w:t>
      </w:r>
      <w:r w:rsidR="007465A1">
        <w:rPr>
          <w:rFonts w:cstheme="minorHAnsi"/>
          <w:color w:val="002060"/>
          <w:sz w:val="24"/>
          <w:szCs w:val="24"/>
        </w:rPr>
        <w:t xml:space="preserve"> dell’Ammiraglio </w:t>
      </w:r>
      <w:r w:rsidR="009C498B">
        <w:rPr>
          <w:rFonts w:cstheme="minorHAnsi"/>
          <w:color w:val="002060"/>
          <w:sz w:val="24"/>
          <w:szCs w:val="24"/>
        </w:rPr>
        <w:t>G</w:t>
      </w:r>
      <w:r w:rsidR="007465A1">
        <w:rPr>
          <w:rFonts w:cstheme="minorHAnsi"/>
          <w:color w:val="002060"/>
          <w:sz w:val="24"/>
          <w:szCs w:val="24"/>
        </w:rPr>
        <w:t>iovanni Canu</w:t>
      </w:r>
      <w:r w:rsidR="009C498B">
        <w:rPr>
          <w:rFonts w:cstheme="minorHAnsi"/>
          <w:color w:val="002060"/>
          <w:sz w:val="24"/>
          <w:szCs w:val="24"/>
        </w:rPr>
        <w:t xml:space="preserve"> ha inviato </w:t>
      </w:r>
      <w:r w:rsidR="00E50203">
        <w:rPr>
          <w:rFonts w:cstheme="minorHAnsi"/>
          <w:color w:val="002060"/>
          <w:sz w:val="24"/>
          <w:szCs w:val="24"/>
        </w:rPr>
        <w:t>una seconda</w:t>
      </w:r>
      <w:r w:rsidR="009C498B">
        <w:rPr>
          <w:rFonts w:cstheme="minorHAnsi"/>
          <w:color w:val="002060"/>
          <w:sz w:val="24"/>
          <w:szCs w:val="24"/>
        </w:rPr>
        <w:t xml:space="preserve"> mail alla Marina Militare di Livor</w:t>
      </w:r>
      <w:r w:rsidR="00E50203">
        <w:rPr>
          <w:rFonts w:cstheme="minorHAnsi"/>
          <w:color w:val="002060"/>
          <w:sz w:val="24"/>
          <w:szCs w:val="24"/>
        </w:rPr>
        <w:t>no, so</w:t>
      </w:r>
      <w:r w:rsidR="00E718FB">
        <w:rPr>
          <w:rFonts w:cstheme="minorHAnsi"/>
          <w:color w:val="002060"/>
          <w:sz w:val="24"/>
          <w:szCs w:val="24"/>
        </w:rPr>
        <w:t>llecitando la definizione della data e dell’orario di visita della nave Amerigo Vespucci</w:t>
      </w:r>
      <w:r w:rsidR="007718AE">
        <w:rPr>
          <w:rFonts w:cstheme="minorHAnsi"/>
          <w:color w:val="002060"/>
          <w:sz w:val="24"/>
          <w:szCs w:val="24"/>
        </w:rPr>
        <w:t xml:space="preserve">, in maniera da poter programmare il noleggio del </w:t>
      </w:r>
      <w:r w:rsidR="00DB2EE3">
        <w:rPr>
          <w:rFonts w:cstheme="minorHAnsi"/>
          <w:color w:val="002060"/>
          <w:sz w:val="24"/>
          <w:szCs w:val="24"/>
        </w:rPr>
        <w:t>pullman</w:t>
      </w:r>
      <w:r w:rsidR="00F55BFA">
        <w:rPr>
          <w:rFonts w:cstheme="minorHAnsi"/>
          <w:color w:val="002060"/>
          <w:sz w:val="24"/>
          <w:szCs w:val="24"/>
        </w:rPr>
        <w:t xml:space="preserve"> e l</w:t>
      </w:r>
      <w:r w:rsidR="00DB2EE3">
        <w:rPr>
          <w:rFonts w:cstheme="minorHAnsi"/>
          <w:color w:val="002060"/>
          <w:sz w:val="24"/>
          <w:szCs w:val="24"/>
        </w:rPr>
        <w:t>’organizzazione del pranzo per</w:t>
      </w:r>
      <w:r w:rsidR="000F260C">
        <w:rPr>
          <w:rFonts w:cstheme="minorHAnsi"/>
          <w:color w:val="002060"/>
          <w:sz w:val="24"/>
          <w:szCs w:val="24"/>
        </w:rPr>
        <w:t xml:space="preserve"> la giornata stabilita.</w:t>
      </w:r>
    </w:p>
    <w:p w14:paraId="092B4DC9" w14:textId="7185598E" w:rsidR="00042EBB" w:rsidRDefault="00042EBB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Non avendo al momento ricevuta alcuna risposta ufficiale,</w:t>
      </w:r>
      <w:r w:rsidR="00FA6EE0">
        <w:rPr>
          <w:rFonts w:cstheme="minorHAnsi"/>
          <w:color w:val="002060"/>
          <w:sz w:val="24"/>
          <w:szCs w:val="24"/>
        </w:rPr>
        <w:t xml:space="preserve"> si decide su proposta di Don Tito di comunicare comunque ai parrocchiani dopo la Santa Messa </w:t>
      </w:r>
      <w:r w:rsidR="004B11C6">
        <w:rPr>
          <w:rFonts w:cstheme="minorHAnsi"/>
          <w:color w:val="002060"/>
          <w:sz w:val="24"/>
          <w:szCs w:val="24"/>
        </w:rPr>
        <w:t xml:space="preserve">di domenica </w:t>
      </w:r>
      <w:r w:rsidR="00FA6EE0">
        <w:rPr>
          <w:rFonts w:cstheme="minorHAnsi"/>
          <w:color w:val="002060"/>
          <w:sz w:val="24"/>
          <w:szCs w:val="24"/>
        </w:rPr>
        <w:t>la possibilità</w:t>
      </w:r>
      <w:r w:rsidR="00247D00">
        <w:rPr>
          <w:rFonts w:cstheme="minorHAnsi"/>
          <w:color w:val="002060"/>
          <w:sz w:val="24"/>
          <w:szCs w:val="24"/>
        </w:rPr>
        <w:t xml:space="preserve"> di questa gita a Livorno</w:t>
      </w:r>
      <w:r w:rsidR="00285CF8">
        <w:rPr>
          <w:rFonts w:cstheme="minorHAnsi"/>
          <w:color w:val="002060"/>
          <w:sz w:val="24"/>
          <w:szCs w:val="24"/>
        </w:rPr>
        <w:t xml:space="preserve"> per venerdì 6 giugno p.v. e di raccogliere le adesioni</w:t>
      </w:r>
      <w:r w:rsidR="003E5657">
        <w:rPr>
          <w:rFonts w:cstheme="minorHAnsi"/>
          <w:color w:val="002060"/>
          <w:sz w:val="24"/>
          <w:szCs w:val="24"/>
        </w:rPr>
        <w:t xml:space="preserve"> preliminari</w:t>
      </w:r>
      <w:r w:rsidR="00285CF8">
        <w:rPr>
          <w:rFonts w:cstheme="minorHAnsi"/>
          <w:color w:val="002060"/>
          <w:sz w:val="24"/>
          <w:szCs w:val="24"/>
        </w:rPr>
        <w:t>, anche al fine di contare su quante persone</w:t>
      </w:r>
      <w:r w:rsidR="00341E94">
        <w:rPr>
          <w:rFonts w:cstheme="minorHAnsi"/>
          <w:color w:val="002060"/>
          <w:sz w:val="24"/>
          <w:szCs w:val="24"/>
        </w:rPr>
        <w:t xml:space="preserve"> sono eventualmente disposte a recarsi a </w:t>
      </w:r>
      <w:r w:rsidR="00005AF3">
        <w:rPr>
          <w:rFonts w:cstheme="minorHAnsi"/>
          <w:color w:val="002060"/>
          <w:sz w:val="24"/>
          <w:szCs w:val="24"/>
        </w:rPr>
        <w:t>Livorno</w:t>
      </w:r>
      <w:r w:rsidR="00341E94">
        <w:rPr>
          <w:rFonts w:cstheme="minorHAnsi"/>
          <w:color w:val="002060"/>
          <w:sz w:val="24"/>
          <w:szCs w:val="24"/>
        </w:rPr>
        <w:t>.</w:t>
      </w:r>
    </w:p>
    <w:p w14:paraId="3A2EC652" w14:textId="0D14283F" w:rsidR="00F57720" w:rsidRDefault="00F57720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 xml:space="preserve">Ogni ulteriore decisione sarà presa, quando si conoscerà in maniera ufficiale la data e l’orario preciso della visita alla nave </w:t>
      </w:r>
      <w:r w:rsidR="004A7A81">
        <w:rPr>
          <w:rFonts w:cstheme="minorHAnsi"/>
          <w:color w:val="002060"/>
          <w:sz w:val="24"/>
          <w:szCs w:val="24"/>
        </w:rPr>
        <w:t>Vespucci</w:t>
      </w:r>
      <w:r>
        <w:rPr>
          <w:rFonts w:cstheme="minorHAnsi"/>
          <w:color w:val="002060"/>
          <w:sz w:val="24"/>
          <w:szCs w:val="24"/>
        </w:rPr>
        <w:t>.</w:t>
      </w:r>
    </w:p>
    <w:p w14:paraId="17F2D79B" w14:textId="77777777" w:rsidR="00760083" w:rsidRDefault="00760083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</w:p>
    <w:p w14:paraId="6A553A21" w14:textId="4CCBAD2E" w:rsidR="00760083" w:rsidRPr="00760083" w:rsidRDefault="00760083" w:rsidP="00760083">
      <w:pPr>
        <w:spacing w:after="120"/>
        <w:jc w:val="both"/>
        <w:rPr>
          <w:rFonts w:cstheme="minorHAnsi"/>
          <w:b/>
          <w:color w:val="002060"/>
          <w:sz w:val="24"/>
          <w:szCs w:val="24"/>
        </w:rPr>
      </w:pPr>
      <w:r w:rsidRPr="00760083">
        <w:rPr>
          <w:rFonts w:cstheme="minorHAnsi"/>
          <w:b/>
          <w:color w:val="002060"/>
          <w:sz w:val="24"/>
          <w:szCs w:val="24"/>
        </w:rPr>
        <w:t xml:space="preserve">Punto </w:t>
      </w:r>
      <w:r>
        <w:rPr>
          <w:rFonts w:cstheme="minorHAnsi"/>
          <w:b/>
          <w:color w:val="002060"/>
          <w:sz w:val="24"/>
          <w:szCs w:val="24"/>
        </w:rPr>
        <w:t>4</w:t>
      </w:r>
      <w:r w:rsidRPr="00760083">
        <w:rPr>
          <w:rFonts w:cstheme="minorHAnsi"/>
          <w:b/>
          <w:color w:val="002060"/>
          <w:sz w:val="24"/>
          <w:szCs w:val="24"/>
        </w:rPr>
        <w:t xml:space="preserve"> dell’OdG</w:t>
      </w:r>
    </w:p>
    <w:p w14:paraId="62A3E4B8" w14:textId="77777777" w:rsidR="00760083" w:rsidRPr="00760083" w:rsidRDefault="00760083" w:rsidP="00760083">
      <w:pPr>
        <w:spacing w:after="120"/>
        <w:jc w:val="both"/>
        <w:rPr>
          <w:rFonts w:cstheme="minorHAnsi"/>
          <w:bCs/>
          <w:color w:val="002060"/>
          <w:sz w:val="24"/>
          <w:szCs w:val="24"/>
        </w:rPr>
      </w:pPr>
      <w:r w:rsidRPr="00760083">
        <w:rPr>
          <w:rFonts w:cstheme="minorHAnsi"/>
          <w:bCs/>
          <w:color w:val="002060"/>
          <w:sz w:val="24"/>
          <w:szCs w:val="24"/>
        </w:rPr>
        <w:t>Tace.</w:t>
      </w:r>
    </w:p>
    <w:p w14:paraId="448A53CA" w14:textId="77777777" w:rsidR="00760083" w:rsidRPr="00760083" w:rsidRDefault="00760083" w:rsidP="00760083">
      <w:pPr>
        <w:spacing w:after="120"/>
        <w:jc w:val="both"/>
        <w:rPr>
          <w:rFonts w:cstheme="minorHAnsi"/>
          <w:bCs/>
          <w:color w:val="002060"/>
          <w:sz w:val="24"/>
          <w:szCs w:val="24"/>
        </w:rPr>
      </w:pPr>
    </w:p>
    <w:p w14:paraId="3DD70365" w14:textId="3E4FFCD3" w:rsidR="00760083" w:rsidRPr="00760083" w:rsidRDefault="00760083" w:rsidP="00760083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 w:rsidRPr="00760083">
        <w:rPr>
          <w:rFonts w:cstheme="minorHAnsi"/>
          <w:color w:val="002060"/>
          <w:sz w:val="24"/>
          <w:szCs w:val="24"/>
        </w:rPr>
        <w:t>Non essendovi più nulla da trattare, la riunione del Consiglio Direttivo dell’Oratorio Don Zeno viene sospesa alle ore 2</w:t>
      </w:r>
      <w:r>
        <w:rPr>
          <w:rFonts w:cstheme="minorHAnsi"/>
          <w:color w:val="002060"/>
          <w:sz w:val="24"/>
          <w:szCs w:val="24"/>
        </w:rPr>
        <w:t>2</w:t>
      </w:r>
      <w:r w:rsidRPr="00760083">
        <w:rPr>
          <w:rFonts w:cstheme="minorHAnsi"/>
          <w:color w:val="002060"/>
          <w:sz w:val="24"/>
          <w:szCs w:val="24"/>
        </w:rPr>
        <w:t>,30.</w:t>
      </w:r>
    </w:p>
    <w:p w14:paraId="7CAA1AB8" w14:textId="77777777" w:rsidR="00760083" w:rsidRPr="00760083" w:rsidRDefault="00760083" w:rsidP="00760083">
      <w:pPr>
        <w:spacing w:after="120"/>
        <w:jc w:val="both"/>
        <w:rPr>
          <w:rFonts w:cstheme="minorHAnsi"/>
          <w:color w:val="002060"/>
          <w:sz w:val="24"/>
          <w:szCs w:val="24"/>
        </w:rPr>
      </w:pPr>
    </w:p>
    <w:p w14:paraId="5CA9004F" w14:textId="1980586F" w:rsidR="00760083" w:rsidRPr="00760083" w:rsidRDefault="00760083" w:rsidP="00DA5A44">
      <w:pPr>
        <w:spacing w:after="120"/>
        <w:ind w:firstLine="708"/>
        <w:jc w:val="both"/>
        <w:rPr>
          <w:rFonts w:cstheme="minorHAnsi"/>
          <w:color w:val="002060"/>
          <w:sz w:val="24"/>
          <w:szCs w:val="24"/>
        </w:rPr>
      </w:pPr>
      <w:r w:rsidRPr="00760083">
        <w:rPr>
          <w:rFonts w:cstheme="minorHAnsi"/>
          <w:color w:val="00206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FCDBF57" wp14:editId="11E1AB96">
            <wp:simplePos x="0" y="0"/>
            <wp:positionH relativeFrom="margin">
              <wp:align>left</wp:align>
            </wp:positionH>
            <wp:positionV relativeFrom="paragraph">
              <wp:posOffset>257810</wp:posOffset>
            </wp:positionV>
            <wp:extent cx="1508125" cy="741680"/>
            <wp:effectExtent l="0" t="0" r="0" b="1270"/>
            <wp:wrapSquare wrapText="bothSides"/>
            <wp:docPr id="78985588" name="Immagine 4" descr="Immagine che contiene schizzo, calligrafia, disegn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schizzo, calligrafia, disegn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25" cy="74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0083">
        <w:rPr>
          <w:rFonts w:cstheme="minorHAnsi"/>
          <w:color w:val="002060"/>
          <w:sz w:val="24"/>
          <w:szCs w:val="24"/>
        </w:rPr>
        <w:t>Il Segretario</w:t>
      </w:r>
      <w:r w:rsidRPr="00760083">
        <w:rPr>
          <w:rFonts w:cstheme="minorHAnsi"/>
          <w:color w:val="002060"/>
          <w:sz w:val="24"/>
          <w:szCs w:val="24"/>
        </w:rPr>
        <w:tab/>
      </w:r>
      <w:r w:rsidRPr="00760083">
        <w:rPr>
          <w:rFonts w:cstheme="minorHAnsi"/>
          <w:color w:val="002060"/>
          <w:sz w:val="24"/>
          <w:szCs w:val="24"/>
        </w:rPr>
        <w:tab/>
      </w:r>
      <w:r w:rsidRPr="00760083">
        <w:rPr>
          <w:rFonts w:cstheme="minorHAnsi"/>
          <w:color w:val="002060"/>
          <w:sz w:val="24"/>
          <w:szCs w:val="24"/>
        </w:rPr>
        <w:tab/>
      </w:r>
      <w:r w:rsidRPr="00760083">
        <w:rPr>
          <w:rFonts w:cstheme="minorHAnsi"/>
          <w:color w:val="002060"/>
          <w:sz w:val="24"/>
          <w:szCs w:val="24"/>
        </w:rPr>
        <w:tab/>
      </w:r>
      <w:r w:rsidRPr="00760083">
        <w:rPr>
          <w:rFonts w:cstheme="minorHAnsi"/>
          <w:color w:val="002060"/>
          <w:sz w:val="24"/>
          <w:szCs w:val="24"/>
        </w:rPr>
        <w:tab/>
      </w:r>
      <w:r w:rsidRPr="00760083">
        <w:rPr>
          <w:rFonts w:cstheme="minorHAnsi"/>
          <w:color w:val="002060"/>
          <w:sz w:val="24"/>
          <w:szCs w:val="24"/>
        </w:rPr>
        <w:tab/>
        <w:t>Il Presidente</w:t>
      </w:r>
    </w:p>
    <w:p w14:paraId="5A7DB076" w14:textId="30C379DB" w:rsidR="00760083" w:rsidRPr="00760083" w:rsidRDefault="00760083" w:rsidP="00760083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 w:rsidRPr="00760083">
        <w:rPr>
          <w:rFonts w:cstheme="minorHAnsi"/>
          <w:color w:val="00206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3324385" wp14:editId="52981DFE">
            <wp:simplePos x="0" y="0"/>
            <wp:positionH relativeFrom="margin">
              <wp:posOffset>3044825</wp:posOffset>
            </wp:positionH>
            <wp:positionV relativeFrom="paragraph">
              <wp:posOffset>139700</wp:posOffset>
            </wp:positionV>
            <wp:extent cx="1975485" cy="609600"/>
            <wp:effectExtent l="0" t="0" r="5715" b="0"/>
            <wp:wrapTight wrapText="bothSides">
              <wp:wrapPolygon edited="0">
                <wp:start x="0" y="0"/>
                <wp:lineTo x="0" y="20925"/>
                <wp:lineTo x="21454" y="20925"/>
                <wp:lineTo x="21454" y="0"/>
                <wp:lineTo x="0" y="0"/>
              </wp:wrapPolygon>
            </wp:wrapTight>
            <wp:docPr id="1791586885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89434C" w14:textId="77777777" w:rsidR="00760083" w:rsidRPr="00496350" w:rsidRDefault="00760083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</w:p>
    <w:sectPr w:rsidR="00760083" w:rsidRPr="004963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C70"/>
    <w:rsid w:val="00005AF3"/>
    <w:rsid w:val="0002377D"/>
    <w:rsid w:val="00042EBB"/>
    <w:rsid w:val="00056F8D"/>
    <w:rsid w:val="00063D17"/>
    <w:rsid w:val="000F260C"/>
    <w:rsid w:val="00247D00"/>
    <w:rsid w:val="00285CF8"/>
    <w:rsid w:val="00341E94"/>
    <w:rsid w:val="003E5657"/>
    <w:rsid w:val="0046523D"/>
    <w:rsid w:val="0049111F"/>
    <w:rsid w:val="00496350"/>
    <w:rsid w:val="004A1AA5"/>
    <w:rsid w:val="004A7A81"/>
    <w:rsid w:val="004B11C6"/>
    <w:rsid w:val="00541FA7"/>
    <w:rsid w:val="005648AF"/>
    <w:rsid w:val="00586EBC"/>
    <w:rsid w:val="00702C70"/>
    <w:rsid w:val="0073161B"/>
    <w:rsid w:val="007465A1"/>
    <w:rsid w:val="00760083"/>
    <w:rsid w:val="007718AE"/>
    <w:rsid w:val="007D0E41"/>
    <w:rsid w:val="007F2F5C"/>
    <w:rsid w:val="008E118A"/>
    <w:rsid w:val="009B0800"/>
    <w:rsid w:val="009C498B"/>
    <w:rsid w:val="00B95A9C"/>
    <w:rsid w:val="00CC20FE"/>
    <w:rsid w:val="00D328C9"/>
    <w:rsid w:val="00D9738D"/>
    <w:rsid w:val="00DA5A44"/>
    <w:rsid w:val="00DB2EE3"/>
    <w:rsid w:val="00E07A67"/>
    <w:rsid w:val="00E35621"/>
    <w:rsid w:val="00E50203"/>
    <w:rsid w:val="00E718FB"/>
    <w:rsid w:val="00EE72C6"/>
    <w:rsid w:val="00F5112F"/>
    <w:rsid w:val="00F55BFA"/>
    <w:rsid w:val="00F57720"/>
    <w:rsid w:val="00FA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3406E"/>
  <w15:chartTrackingRefBased/>
  <w15:docId w15:val="{B0A6EFCA-5F0F-4FBA-8E10-466280AB9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3D17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02C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2C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02C7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02C7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02C7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02C7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02C7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02C7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02C7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02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02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02C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02C7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02C7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02C7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02C7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02C7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02C7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02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02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02C7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02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02C7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02C7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02C70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702C7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02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02C7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02C7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02C7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Botta</dc:creator>
  <cp:keywords/>
  <dc:description/>
  <cp:lastModifiedBy>Giuseppe Botta</cp:lastModifiedBy>
  <cp:revision>40</cp:revision>
  <dcterms:created xsi:type="dcterms:W3CDTF">2025-05-16T14:12:00Z</dcterms:created>
  <dcterms:modified xsi:type="dcterms:W3CDTF">2025-05-18T20:48:00Z</dcterms:modified>
</cp:coreProperties>
</file>