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EC6E4" w14:textId="290FD401" w:rsidR="00CD32C6" w:rsidRPr="007F000F" w:rsidRDefault="005F3C3B" w:rsidP="0044427C">
      <w:pPr>
        <w:jc w:val="both"/>
        <w:rPr>
          <w:b/>
          <w:bCs/>
          <w:sz w:val="28"/>
          <w:szCs w:val="28"/>
        </w:rPr>
      </w:pPr>
      <w:r w:rsidRPr="007F000F">
        <w:rPr>
          <w:b/>
          <w:bCs/>
          <w:sz w:val="28"/>
          <w:szCs w:val="28"/>
        </w:rPr>
        <w:t>Preghiere in preparazione al Santo Natale dell’anno 2021</w:t>
      </w:r>
      <w:r w:rsidR="00CD32C6" w:rsidRPr="007F000F">
        <w:rPr>
          <w:b/>
          <w:bCs/>
          <w:sz w:val="28"/>
          <w:szCs w:val="28"/>
        </w:rPr>
        <w:t xml:space="preserve"> </w:t>
      </w:r>
    </w:p>
    <w:p w14:paraId="4091155C" w14:textId="3E8D368E" w:rsidR="00CD32C6" w:rsidRPr="00802882" w:rsidRDefault="00C43EA7" w:rsidP="0044427C">
      <w:pPr>
        <w:jc w:val="both"/>
        <w:rPr>
          <w:b/>
          <w:bCs/>
          <w:sz w:val="24"/>
          <w:szCs w:val="24"/>
        </w:rPr>
      </w:pPr>
      <w:r>
        <w:rPr>
          <w:b/>
          <w:bCs/>
          <w:sz w:val="24"/>
          <w:szCs w:val="24"/>
        </w:rPr>
        <w:t>Venerdì 17 dicembre</w:t>
      </w:r>
    </w:p>
    <w:p w14:paraId="18ED4011" w14:textId="77777777" w:rsidR="00CD32C6" w:rsidRPr="00C43EA7" w:rsidRDefault="00CD32C6" w:rsidP="0044427C">
      <w:pPr>
        <w:jc w:val="both"/>
        <w:rPr>
          <w:i/>
          <w:iCs/>
        </w:rPr>
      </w:pPr>
      <w:r w:rsidRPr="00C43EA7">
        <w:rPr>
          <w:i/>
          <w:iCs/>
        </w:rPr>
        <w:t xml:space="preserve">Riconoscere una storia di salvezza </w:t>
      </w:r>
    </w:p>
    <w:p w14:paraId="7A890D07" w14:textId="1367F82F" w:rsidR="00A11861" w:rsidRDefault="00CD32C6" w:rsidP="00C43EA7">
      <w:pPr>
        <w:spacing w:after="0"/>
        <w:jc w:val="both"/>
      </w:pPr>
      <w:r>
        <w:t xml:space="preserve">Dal Vangelo secondo Matteo </w:t>
      </w:r>
      <w:r w:rsidR="00A11861">
        <w:t>(1,1-17)</w:t>
      </w:r>
    </w:p>
    <w:p w14:paraId="60BF9741" w14:textId="50D71215" w:rsidR="00CD32C6" w:rsidRDefault="00CD32C6" w:rsidP="0044427C">
      <w:pPr>
        <w:jc w:val="both"/>
      </w:pPr>
      <w:r>
        <w:t>Genealogia di Gesù Cristo figlio di Davide, figlio di Abramo. [...] Mattan generò Giacobbe, Giacobbe generò Giuseppe, lo sposo di Maria, dalla quale è nato Gesù, chiamato Cristo. In tal modo tutte le generazioni da Abramo a Davide sono quattordici, da Davide fino alla deportazione in Babilonia quattordici, dalla deportazione in Babilonia a Cristo quattordici.</w:t>
      </w:r>
    </w:p>
    <w:p w14:paraId="005CB03B" w14:textId="77777777" w:rsidR="0009003D" w:rsidRDefault="00CD32C6" w:rsidP="0009003D">
      <w:pPr>
        <w:spacing w:after="0"/>
        <w:jc w:val="both"/>
      </w:pPr>
      <w:r>
        <w:t xml:space="preserve">Diciamo insieme: Signore, anch'io faccio parte di una storia santa! </w:t>
      </w:r>
    </w:p>
    <w:p w14:paraId="7734F5EC" w14:textId="77A94FFF" w:rsidR="0009003D" w:rsidRDefault="0009003D" w:rsidP="0009003D">
      <w:pPr>
        <w:spacing w:after="0"/>
        <w:jc w:val="both"/>
      </w:pPr>
      <w:r>
        <w:t>-</w:t>
      </w:r>
      <w:r w:rsidR="00794714">
        <w:t xml:space="preserve"> </w:t>
      </w:r>
      <w:r w:rsidR="00CD32C6">
        <w:t>Ti chiedo perdono per tutte le volte in cui mi sono arreso al male e ho rinunciato a difendere i più deboli.</w:t>
      </w:r>
    </w:p>
    <w:p w14:paraId="5E198B0A" w14:textId="046BD686" w:rsidR="0009003D" w:rsidRDefault="0009003D" w:rsidP="0009003D">
      <w:pPr>
        <w:spacing w:after="0"/>
        <w:jc w:val="both"/>
      </w:pPr>
      <w:r>
        <w:t>-</w:t>
      </w:r>
      <w:r w:rsidR="00794714">
        <w:t xml:space="preserve"> </w:t>
      </w:r>
      <w:r w:rsidR="00CD32C6">
        <w:t>Ti chiedo perdono perché non ho fiducia in te, in quello che mi consigli attraverso il tuo Vangelo</w:t>
      </w:r>
      <w:r>
        <w:t>.</w:t>
      </w:r>
    </w:p>
    <w:p w14:paraId="70264E23" w14:textId="77777777" w:rsidR="00C52E19" w:rsidRDefault="0009003D" w:rsidP="009B0A99">
      <w:pPr>
        <w:jc w:val="both"/>
      </w:pPr>
      <w:r>
        <w:t>-</w:t>
      </w:r>
      <w:r w:rsidR="00794714">
        <w:t xml:space="preserve"> </w:t>
      </w:r>
      <w:r w:rsidR="00CD32C6">
        <w:t>Ti chiedo perdono perché ci sono momenti in cui mi pare che non serva a nulla impegnarsi e rispettare gli altri.</w:t>
      </w:r>
    </w:p>
    <w:p w14:paraId="2BDC502A" w14:textId="77777777" w:rsidR="00C43EA7" w:rsidRDefault="00CD32C6" w:rsidP="008C47B2">
      <w:pPr>
        <w:spacing w:after="0"/>
        <w:jc w:val="both"/>
        <w:rPr>
          <w:i/>
          <w:iCs/>
        </w:rPr>
      </w:pPr>
      <w:r w:rsidRPr="00C43EA7">
        <w:rPr>
          <w:i/>
          <w:iCs/>
        </w:rPr>
        <w:t>Sugihara. Anche Tokyo ha il suo Schindler</w:t>
      </w:r>
      <w:r w:rsidR="00C52E19" w:rsidRPr="00C43EA7">
        <w:rPr>
          <w:i/>
          <w:iCs/>
        </w:rPr>
        <w:t>.</w:t>
      </w:r>
    </w:p>
    <w:p w14:paraId="2D60C9AA" w14:textId="3DFC207E" w:rsidR="00CD32C6" w:rsidRDefault="00F245E4" w:rsidP="008C47B2">
      <w:pPr>
        <w:spacing w:after="0"/>
        <w:jc w:val="both"/>
      </w:pPr>
      <w:r>
        <w:t>Viceconsole</w:t>
      </w:r>
      <w:r w:rsidR="00CD32C6">
        <w:t xml:space="preserve"> giapponese in Lituania nelle prime fasi del conflitto mondiale, Chiune Sugihara è una sorta di Schindler giapponese, al quale devono la vita migliaia di ebrei. Era arrivato nella sua destinazione lituana nell'agosto 1939, poco prima dell'invasione nazista della Polonia. L'8 luglio 1940, racconta nelle sue memorie, lui e la moglie furono sconvolti dalla vista di decine di ebrei polacchi, lituani e di altre nazionalità che premevano ai cancelli del consolato di Kaunas</w:t>
      </w:r>
      <w:r w:rsidR="005078F0">
        <w:t>,</w:t>
      </w:r>
      <w:r w:rsidR="00CD32C6">
        <w:t xml:space="preserve"> in cui aveva anche la sua residenza. Uomini e donne che, avendo trovato rifugio nel Paese baltico, speravano di ottenere il visto per il Giappone e sfuggire così alla tirannia che temevano si sarebbe presto impossessata della minuscola repubblica. Il </w:t>
      </w:r>
      <w:r>
        <w:t>trentanovenne</w:t>
      </w:r>
      <w:r w:rsidR="00CD32C6">
        <w:t xml:space="preserve"> Sugihara prese la sua decisione: la più importante e controcorrente di una vita di carriera diplomatica</w:t>
      </w:r>
      <w:r w:rsidR="00077B65">
        <w:t xml:space="preserve">, </w:t>
      </w:r>
      <w:r w:rsidR="00CD32C6">
        <w:t>vissuta più nel rispetto dell'onore che delle direttive, e in pochi giorni emise centinaia di visti, fino a quando, come scrisse nelle sue memorie, «le mie dita ebbero i calli e ogni giuntura dal polso alla spalla divenne dolente». Sugihara continuò a emettere quelli che sarebbero stati ricordati come "visti per la vita" a un ritmo forsennato (saranno 2.140 in tutto), nella sua stanza dell'Hotel Metropolis, fino al 4 settembre, quando dovette lasciare il Paese diretto a Berlino. (tratto da Avvenire, 8 ottobre 2015, p. 23)</w:t>
      </w:r>
    </w:p>
    <w:p w14:paraId="2FC4D899" w14:textId="77777777" w:rsidR="00F245E4" w:rsidRPr="00F245E4" w:rsidRDefault="00F245E4" w:rsidP="0044427C">
      <w:pPr>
        <w:jc w:val="both"/>
      </w:pPr>
    </w:p>
    <w:p w14:paraId="348E19B6" w14:textId="238E7995" w:rsidR="00CD32C6" w:rsidRPr="00802882" w:rsidRDefault="00C43EA7" w:rsidP="0044427C">
      <w:pPr>
        <w:jc w:val="both"/>
        <w:rPr>
          <w:b/>
          <w:bCs/>
          <w:sz w:val="24"/>
          <w:szCs w:val="24"/>
        </w:rPr>
      </w:pPr>
      <w:r>
        <w:rPr>
          <w:b/>
          <w:bCs/>
          <w:sz w:val="24"/>
          <w:szCs w:val="24"/>
        </w:rPr>
        <w:t>Sabato 18 dicembre</w:t>
      </w:r>
    </w:p>
    <w:p w14:paraId="4A7D3628" w14:textId="77777777" w:rsidR="00CD32C6" w:rsidRPr="00C43EA7" w:rsidRDefault="00CD32C6" w:rsidP="0044427C">
      <w:pPr>
        <w:jc w:val="both"/>
        <w:rPr>
          <w:i/>
          <w:iCs/>
        </w:rPr>
      </w:pPr>
      <w:r w:rsidRPr="00C43EA7">
        <w:rPr>
          <w:i/>
          <w:iCs/>
        </w:rPr>
        <w:t xml:space="preserve">Nei panni di... Zaccaria di fronte a una proposta inattesa </w:t>
      </w:r>
    </w:p>
    <w:p w14:paraId="726DA07C" w14:textId="37080726" w:rsidR="00CD32C6" w:rsidRDefault="00CD32C6" w:rsidP="00C43EA7">
      <w:pPr>
        <w:spacing w:after="0"/>
        <w:jc w:val="both"/>
      </w:pPr>
      <w:r>
        <w:t xml:space="preserve">Dal Vangelo secondo Luca </w:t>
      </w:r>
      <w:r w:rsidR="004E0CDA">
        <w:t>(</w:t>
      </w:r>
      <w:r>
        <w:t>1,5-25</w:t>
      </w:r>
      <w:r w:rsidR="004E0CDA">
        <w:t>)</w:t>
      </w:r>
    </w:p>
    <w:p w14:paraId="18D34600" w14:textId="26710EC0" w:rsidR="00BC79B4" w:rsidRDefault="00CD32C6" w:rsidP="0044427C">
      <w:pPr>
        <w:jc w:val="both"/>
      </w:pPr>
      <w:r>
        <w:t>Quando vide l'angelo, Zaccaria si turbò e fu preso da timore. Ma l'angelo gli disse: «Non temere, Zaccaria, la tua preghiera è stata esaudita e tua moglie Elisabetta ti darà un figlio, e tu lo chiamerai Giovanni. Avrai gioia ed esultanza e molti si rallegreranno della sua nascita [...] ». Zaccaria disse all'angelo: «Come potrò mai conoscere questo? lo sono vecchio e mia moglie è avanti negli anni». L'angelo gli rispose: «lo sono Gabriele, che sto dinanzi a Dio e sono stato mandato a parlarti e a portarti questo lieto annunzio. Ed ecco, tu sarai muto e non potrai parlare fino al giorno in cui queste cose avverranno, perché non hai creduto alle mie parole».</w:t>
      </w:r>
    </w:p>
    <w:p w14:paraId="151AD09D" w14:textId="77777777" w:rsidR="00CC37BB" w:rsidRDefault="00CD32C6" w:rsidP="00313A83">
      <w:pPr>
        <w:spacing w:after="0"/>
        <w:jc w:val="both"/>
      </w:pPr>
      <w:r>
        <w:t>Tutti insieme oppure colui che presiede:</w:t>
      </w:r>
    </w:p>
    <w:p w14:paraId="3DF88327" w14:textId="40C1D168" w:rsidR="00CD32C6" w:rsidRDefault="00CD32C6" w:rsidP="00313A83">
      <w:pPr>
        <w:spacing w:after="0"/>
        <w:jc w:val="both"/>
      </w:pPr>
      <w:r>
        <w:t xml:space="preserve">Cosa avrei fatto io, Signore Gesù, al posto di Zaccaria? Non è facile accettare un progetto che sembra irrealizzabile. Non è facile entrare in un disegno, di cui non possiamo vedere ogni dettaglio. Signore, donami di fare la mia parte, fidandomi di te, che mi vuoi bene. </w:t>
      </w:r>
    </w:p>
    <w:p w14:paraId="01CC3AB3" w14:textId="77777777" w:rsidR="00CD32C6" w:rsidRDefault="00CD32C6" w:rsidP="008B6B81">
      <w:pPr>
        <w:spacing w:after="0"/>
        <w:jc w:val="both"/>
      </w:pPr>
    </w:p>
    <w:p w14:paraId="2BDC3536" w14:textId="77777777" w:rsidR="006012AA" w:rsidRDefault="00CD32C6" w:rsidP="006012AA">
      <w:pPr>
        <w:spacing w:after="0"/>
        <w:jc w:val="both"/>
      </w:pPr>
      <w:r w:rsidRPr="00C43EA7">
        <w:rPr>
          <w:i/>
          <w:iCs/>
        </w:rPr>
        <w:lastRenderedPageBreak/>
        <w:t xml:space="preserve">Sclarandi. L'angelo del </w:t>
      </w:r>
      <w:r w:rsidR="00F245E4" w:rsidRPr="00C43EA7">
        <w:rPr>
          <w:i/>
          <w:iCs/>
        </w:rPr>
        <w:t>lager.</w:t>
      </w:r>
    </w:p>
    <w:p w14:paraId="12F49C1A" w14:textId="6C0C3864" w:rsidR="00CD32C6" w:rsidRDefault="00CD32C6" w:rsidP="0044427C">
      <w:pPr>
        <w:jc w:val="both"/>
      </w:pPr>
      <w:r>
        <w:t>Non era stato facile accettare quello che gli stava capitando, ma alla fine Renato Sclarandi capì che quel sacrificio sarebbe stato promessa di un futuro migliore, anche se diverso da quello che aveva immaginato. Per questo la pallottola che un soldato tedesco gli sparò alle spalle 72 anni fa, quella mattina del 22 aprile 1944 nel campo di prigionia di Hammerstein, non fu del tutto inaspettata. Il sangue versato dal giovane sottotenente degli alpini divenne presto per i suoi compagni di pr</w:t>
      </w:r>
      <w:r w:rsidR="00DA5894">
        <w:t>ig</w:t>
      </w:r>
      <w:r>
        <w:t>ionia il segno più evidente di una santità testimoniata in innumerevoli gesti e parole offerte durante i difficili otto mesi della deportazione. Nel suo diario è custodita la testimonianza del lento fiorire di una spiritualità della sofferenza offerta a Dio per un progetto più grande. L'8 settembre 1943 a Pinerolo lui avrebbe potuto fuggire e invece scelse di restare accanto ai suoi soldati e seguirne il destino da deportati. Come ha testimoniato un suo compagno di prigionia, Sclarandi «penetrava nello squallore delle nostre baracche sempre col suo sorriso e metteva nei cuori la speranza». (tratto da Avvenire, 21 aprile 2016, p. 26)</w:t>
      </w:r>
    </w:p>
    <w:p w14:paraId="4DC693EA" w14:textId="77777777" w:rsidR="002E0AC9" w:rsidRDefault="002E0AC9" w:rsidP="0044427C">
      <w:pPr>
        <w:jc w:val="both"/>
      </w:pPr>
    </w:p>
    <w:p w14:paraId="1AF71AE7" w14:textId="35DD4342" w:rsidR="007619CF" w:rsidRPr="007619CF" w:rsidRDefault="007619CF" w:rsidP="0044427C">
      <w:pPr>
        <w:jc w:val="both"/>
        <w:rPr>
          <w:b/>
          <w:bCs/>
          <w:sz w:val="24"/>
          <w:szCs w:val="24"/>
        </w:rPr>
      </w:pPr>
      <w:r w:rsidRPr="007619CF">
        <w:rPr>
          <w:b/>
          <w:bCs/>
          <w:sz w:val="24"/>
          <w:szCs w:val="24"/>
        </w:rPr>
        <w:t>Domenica 19 dicembre</w:t>
      </w:r>
    </w:p>
    <w:p w14:paraId="72CA7D52" w14:textId="49F988B4" w:rsidR="007619CF" w:rsidRPr="007619CF" w:rsidRDefault="007619CF" w:rsidP="0044427C">
      <w:pPr>
        <w:jc w:val="both"/>
        <w:rPr>
          <w:b/>
          <w:bCs/>
        </w:rPr>
      </w:pPr>
      <w:r w:rsidRPr="007619CF">
        <w:rPr>
          <w:b/>
          <w:bCs/>
        </w:rPr>
        <w:t>SS</w:t>
      </w:r>
      <w:r w:rsidR="00D86A38">
        <w:rPr>
          <w:b/>
          <w:bCs/>
        </w:rPr>
        <w:t>.</w:t>
      </w:r>
      <w:r w:rsidRPr="007619CF">
        <w:rPr>
          <w:b/>
          <w:bCs/>
        </w:rPr>
        <w:t xml:space="preserve"> Messa della quarta domenica d</w:t>
      </w:r>
      <w:r w:rsidR="00D86A38">
        <w:rPr>
          <w:b/>
          <w:bCs/>
        </w:rPr>
        <w:t xml:space="preserve">i </w:t>
      </w:r>
      <w:r w:rsidRPr="007619CF">
        <w:rPr>
          <w:b/>
          <w:bCs/>
        </w:rPr>
        <w:t>Avvento</w:t>
      </w:r>
    </w:p>
    <w:p w14:paraId="6F592A02" w14:textId="77777777" w:rsidR="007619CF" w:rsidRDefault="007619CF" w:rsidP="0044427C">
      <w:pPr>
        <w:jc w:val="both"/>
      </w:pPr>
    </w:p>
    <w:p w14:paraId="4D155854" w14:textId="6F56B667" w:rsidR="00CD32C6" w:rsidRPr="00C11869" w:rsidRDefault="00D86A38" w:rsidP="0044427C">
      <w:pPr>
        <w:jc w:val="both"/>
        <w:rPr>
          <w:b/>
          <w:bCs/>
          <w:sz w:val="24"/>
          <w:szCs w:val="24"/>
        </w:rPr>
      </w:pPr>
      <w:r>
        <w:rPr>
          <w:b/>
          <w:bCs/>
          <w:sz w:val="24"/>
          <w:szCs w:val="24"/>
        </w:rPr>
        <w:t>Lunedì 20 dicembre</w:t>
      </w:r>
    </w:p>
    <w:p w14:paraId="46EA78EA" w14:textId="77777777" w:rsidR="00CD32C6" w:rsidRPr="00D86A38" w:rsidRDefault="00CD32C6" w:rsidP="0044427C">
      <w:pPr>
        <w:jc w:val="both"/>
        <w:rPr>
          <w:i/>
          <w:iCs/>
        </w:rPr>
      </w:pPr>
      <w:r w:rsidRPr="00D86A38">
        <w:rPr>
          <w:i/>
          <w:iCs/>
        </w:rPr>
        <w:t xml:space="preserve">Nei panni di... Maria pronti a realizzare il disegno di Dio </w:t>
      </w:r>
    </w:p>
    <w:p w14:paraId="0067182A" w14:textId="5CEAA969" w:rsidR="002E0AC9" w:rsidRDefault="00CD32C6" w:rsidP="00D86A38">
      <w:pPr>
        <w:spacing w:after="0"/>
        <w:jc w:val="both"/>
      </w:pPr>
      <w:r>
        <w:t>Dal Vangelo secondo Luca</w:t>
      </w:r>
      <w:r w:rsidR="002E0AC9">
        <w:t xml:space="preserve"> (1,26-38)</w:t>
      </w:r>
    </w:p>
    <w:p w14:paraId="32232793" w14:textId="703D33DD" w:rsidR="00CD32C6" w:rsidRDefault="002E0AC9" w:rsidP="0044427C">
      <w:pPr>
        <w:jc w:val="both"/>
      </w:pPr>
      <w:r>
        <w:t>L</w:t>
      </w:r>
      <w:r w:rsidR="00CD32C6">
        <w:t xml:space="preserve">'angelo le disse «Non temere, Maria, perché hai trovato grazia presso Dio. Ed ecco, concepirai un figlio, lo darai alla luce e lo chiamerai Gesù». [...j Allora Maria disse all'angelo: «Come avverrà questo, poiché non conosco uomo?». Le rispose l'angelo: «Lo Spirito Santo scenderà su di te e la potenza dell'Altissimo ti coprirà con la sua ombra. Perciò colui che nascerà sarà santo e sarà chiamato Figlio di Dio »[...j. Allora Maria disse: «Ecco la serva dei Signore: avvenga per me secondo la tua parola». </w:t>
      </w:r>
    </w:p>
    <w:p w14:paraId="2AFACCEC" w14:textId="77777777" w:rsidR="00604938" w:rsidRDefault="00CD32C6" w:rsidP="00313A83">
      <w:pPr>
        <w:spacing w:after="0"/>
        <w:jc w:val="both"/>
      </w:pPr>
      <w:r>
        <w:t>Diciamo insieme:</w:t>
      </w:r>
    </w:p>
    <w:p w14:paraId="09B20B45" w14:textId="7294324D" w:rsidR="00CD32C6" w:rsidRDefault="00CD32C6" w:rsidP="00313A83">
      <w:pPr>
        <w:spacing w:after="0"/>
        <w:jc w:val="both"/>
      </w:pPr>
      <w:r>
        <w:t xml:space="preserve">Noi ti benediciamo, o Dio, per la disponibilità di Maria. </w:t>
      </w:r>
    </w:p>
    <w:p w14:paraId="4B6D3C5E" w14:textId="77777777" w:rsidR="00E84F9F" w:rsidRDefault="00CD32C6" w:rsidP="00E84F9F">
      <w:pPr>
        <w:spacing w:after="0"/>
        <w:jc w:val="both"/>
      </w:pPr>
      <w:r>
        <w:t xml:space="preserve">- Ti benediciamo perché questa giovane donna ha accettato un disegno più grande di lei e si è </w:t>
      </w:r>
      <w:r w:rsidR="00E84F9F">
        <w:t>f</w:t>
      </w:r>
      <w:r>
        <w:t>idata totalmente di te.</w:t>
      </w:r>
    </w:p>
    <w:p w14:paraId="3B1E46C6" w14:textId="77777777" w:rsidR="00E84F9F" w:rsidRDefault="00E84F9F" w:rsidP="00E84F9F">
      <w:pPr>
        <w:spacing w:after="0"/>
        <w:jc w:val="both"/>
      </w:pPr>
      <w:r>
        <w:t xml:space="preserve">- </w:t>
      </w:r>
      <w:r w:rsidR="00CD32C6">
        <w:t>Ti benediciamo perché grazie a lei il tuo Figlio è entrato a far parte della famiglia umana.</w:t>
      </w:r>
    </w:p>
    <w:p w14:paraId="67FD9257" w14:textId="77777777" w:rsidR="00E84F9F" w:rsidRDefault="00E84F9F" w:rsidP="009B0A99">
      <w:pPr>
        <w:jc w:val="both"/>
      </w:pPr>
      <w:r>
        <w:t xml:space="preserve">- </w:t>
      </w:r>
      <w:r w:rsidR="00CD32C6">
        <w:t>Ti benediciamo perché è stata lei a nutrirlo, a crescerlo, a colmarlo di affetto e a dargli sicurezza.</w:t>
      </w:r>
    </w:p>
    <w:p w14:paraId="7872A1CB" w14:textId="77777777" w:rsidR="00D86A38" w:rsidRPr="00D86A38" w:rsidRDefault="00CD32C6" w:rsidP="00D86A38">
      <w:pPr>
        <w:spacing w:after="0"/>
        <w:jc w:val="both"/>
        <w:rPr>
          <w:i/>
          <w:iCs/>
        </w:rPr>
      </w:pPr>
      <w:r w:rsidRPr="00D86A38">
        <w:rPr>
          <w:i/>
          <w:iCs/>
        </w:rPr>
        <w:t>È morta suor Nirmala, "ancella" degli ultimi, sui passi di Madre Teresa</w:t>
      </w:r>
      <w:r w:rsidR="00BC6048" w:rsidRPr="00D86A38">
        <w:rPr>
          <w:i/>
          <w:iCs/>
        </w:rPr>
        <w:t>.</w:t>
      </w:r>
    </w:p>
    <w:p w14:paraId="704E592A" w14:textId="636A19F4" w:rsidR="00CD32C6" w:rsidRDefault="00CD32C6" w:rsidP="00A42370">
      <w:pPr>
        <w:spacing w:after="100" w:afterAutospacing="1"/>
        <w:jc w:val="both"/>
      </w:pPr>
      <w:r>
        <w:t xml:space="preserve">Suor Nirmala aveva raccolto l'eredità della "piccola matita" nelle mani di Dio, scomparsa il 5 settembre 1997. E. nonostante la sicurezza e l'im-pegno con cui ha curato il crescente numero di missionarie, missionari e iniziative della Congregazione nel mondo, aveva continuato a considerarsi "figlia" di Madre Teresa e a ritenere non </w:t>
      </w:r>
      <w:r w:rsidR="00F245E4">
        <w:t>sé</w:t>
      </w:r>
      <w:r>
        <w:t xml:space="preserve"> stessa, ma l'opera e le parole della fondatrice la vera guida delle Missionarie della carità. Sebbene i genitori fossero indù, Nirmala era stata educata da missionari cristiani a Patna. In quel periodo conobbe il lavoro di Madre Teresa ed espresse il desiderio di condividere quel servizio. Presto diventò cattolica, come la sorella Carmelitana, ed entrò a 17 anni nella Congregazione dove avrebbe avuto un ruolo di tutto rilievo nel primo periodo di diffusione della stessa. Dopo gli studi in Scienze sociali e in Diritto e un periodo di praticantato come avvocato, era diventata una delle prime sorelle della Congregazione a guidare una missione straniera, quando venne inviata a Panama. Poi a lei saranno affidate quelle di New York e Kathmandu. Un'attività intensa a cui corrispose quella di responsabile del ramo contemplativo delle Missionarie della carità. (tratto da Avvenire, 24 giugno 2015, p. 19)</w:t>
      </w:r>
    </w:p>
    <w:p w14:paraId="7E87C805" w14:textId="2B272B7B" w:rsidR="00CD32C6" w:rsidRPr="00C11869" w:rsidRDefault="00D86A38" w:rsidP="00A42370">
      <w:pPr>
        <w:jc w:val="both"/>
        <w:rPr>
          <w:b/>
          <w:bCs/>
          <w:sz w:val="24"/>
          <w:szCs w:val="24"/>
        </w:rPr>
      </w:pPr>
      <w:r>
        <w:rPr>
          <w:b/>
          <w:bCs/>
          <w:sz w:val="24"/>
          <w:szCs w:val="24"/>
        </w:rPr>
        <w:lastRenderedPageBreak/>
        <w:t>Martedì 21 dicembre</w:t>
      </w:r>
    </w:p>
    <w:p w14:paraId="3A117428" w14:textId="77777777" w:rsidR="00CD32C6" w:rsidRPr="00D86A38" w:rsidRDefault="00CD32C6" w:rsidP="00A42370">
      <w:pPr>
        <w:jc w:val="both"/>
        <w:rPr>
          <w:i/>
          <w:iCs/>
        </w:rPr>
      </w:pPr>
      <w:r w:rsidRPr="00D86A38">
        <w:rPr>
          <w:i/>
          <w:iCs/>
        </w:rPr>
        <w:t xml:space="preserve">Nei panni di... Elisabetta per vivere la gioia dell'incontro </w:t>
      </w:r>
    </w:p>
    <w:p w14:paraId="49F6C407" w14:textId="7E6C4000" w:rsidR="00BC6048" w:rsidRDefault="00CD32C6" w:rsidP="00D86A38">
      <w:pPr>
        <w:spacing w:after="0"/>
        <w:jc w:val="both"/>
      </w:pPr>
      <w:r>
        <w:t xml:space="preserve">Dal Vangelo secondo Luca </w:t>
      </w:r>
      <w:r w:rsidR="00BC6048">
        <w:t>(</w:t>
      </w:r>
      <w:r>
        <w:t>1,39-45</w:t>
      </w:r>
      <w:r w:rsidR="00BC6048">
        <w:t>)</w:t>
      </w:r>
    </w:p>
    <w:p w14:paraId="4497CBF5" w14:textId="0677F6E8" w:rsidR="00CD32C6" w:rsidRDefault="00CD32C6" w:rsidP="00A42370">
      <w:pPr>
        <w:jc w:val="both"/>
      </w:pPr>
      <w:r>
        <w:t>Appena Elisabetta ebbe udito il saluto di Maria, il bambino sussultò nel suo grembo. Elisabetta fu colmata di Spirito Santo ed esclamò a gran voce: « Benedetta tu fra le donne e benedetto il frutto del tuo grembo! A che cosa devo che la madre del mio Signore venga da me?»</w:t>
      </w:r>
    </w:p>
    <w:p w14:paraId="20A9DE0C" w14:textId="77777777" w:rsidR="00C1432D" w:rsidRDefault="00CD32C6" w:rsidP="00C1432D">
      <w:pPr>
        <w:spacing w:after="0"/>
        <w:jc w:val="both"/>
      </w:pPr>
      <w:r>
        <w:t>Diciamo insieme:</w:t>
      </w:r>
    </w:p>
    <w:p w14:paraId="0E785671" w14:textId="75728104" w:rsidR="00CD32C6" w:rsidRDefault="00CD32C6" w:rsidP="00C1432D">
      <w:pPr>
        <w:spacing w:after="0"/>
        <w:jc w:val="both"/>
      </w:pPr>
      <w:r>
        <w:t>Noi ti benediciamo, o Dio, per gli incontri che ci portano gioia.</w:t>
      </w:r>
    </w:p>
    <w:p w14:paraId="310145C1" w14:textId="574B22DB" w:rsidR="00C1432D" w:rsidRDefault="00C1432D" w:rsidP="00C1432D">
      <w:pPr>
        <w:spacing w:after="0"/>
        <w:jc w:val="both"/>
      </w:pPr>
      <w:r>
        <w:t xml:space="preserve">- </w:t>
      </w:r>
      <w:r w:rsidR="00CD32C6">
        <w:t>Ti benediciamo per Maria che si reca in fretta dalla cugina Elisabetta per condividere con lei la gioia di diventare madre.</w:t>
      </w:r>
    </w:p>
    <w:p w14:paraId="21CB3020" w14:textId="77777777" w:rsidR="00C1432D" w:rsidRDefault="00C1432D" w:rsidP="00C1432D">
      <w:pPr>
        <w:spacing w:after="0"/>
        <w:jc w:val="both"/>
      </w:pPr>
      <w:r>
        <w:t xml:space="preserve">- </w:t>
      </w:r>
      <w:r w:rsidR="00CD32C6">
        <w:t>Ti benediciamo per Elisabetta che riconosce in Maria la nuova Arca dell'alleanza e che si rallegra per la fede con cui ha accolto la proposta di Dio.</w:t>
      </w:r>
    </w:p>
    <w:p w14:paraId="3998D7C3" w14:textId="0F0F329C" w:rsidR="00CD32C6" w:rsidRDefault="00C1432D" w:rsidP="009B0A99">
      <w:pPr>
        <w:jc w:val="both"/>
      </w:pPr>
      <w:r>
        <w:t xml:space="preserve">- </w:t>
      </w:r>
      <w:r w:rsidR="00CD32C6">
        <w:t>Ti benediciamo per tutti coloro che portano luce e allegria nei nostri giorni, per tutti quelli che vedono in noi le buone qualità che siamo chiamati a sviluppare.</w:t>
      </w:r>
    </w:p>
    <w:p w14:paraId="3C8D182B" w14:textId="77777777" w:rsidR="00D86A38" w:rsidRPr="00D86A38" w:rsidRDefault="00CD32C6" w:rsidP="00E701C9">
      <w:pPr>
        <w:spacing w:after="0"/>
        <w:jc w:val="both"/>
        <w:rPr>
          <w:i/>
          <w:iCs/>
        </w:rPr>
      </w:pPr>
      <w:r w:rsidRPr="00D86A38">
        <w:rPr>
          <w:i/>
          <w:iCs/>
        </w:rPr>
        <w:t>Nelle lettere dalla Turchia il "sogno" di don Santoro</w:t>
      </w:r>
      <w:r w:rsidR="008B6B81" w:rsidRPr="00D86A38">
        <w:rPr>
          <w:i/>
          <w:iCs/>
        </w:rPr>
        <w:t>.</w:t>
      </w:r>
    </w:p>
    <w:p w14:paraId="7BD5D35B" w14:textId="0BE50214" w:rsidR="00CD32C6" w:rsidRDefault="00CD32C6" w:rsidP="00E701C9">
      <w:pPr>
        <w:spacing w:after="0"/>
        <w:jc w:val="both"/>
      </w:pPr>
      <w:r>
        <w:t>Il 22 gennaio 2006, pochi giorni prima di essere ucciso nella chiesa di Santa Maria a Trabzon (5 febbraio), don Andrea scriveva: «</w:t>
      </w:r>
      <w:r w:rsidR="008B6B81">
        <w:t>Il</w:t>
      </w:r>
      <w:r>
        <w:t xml:space="preserve"> cammino da fare è lungo e non facile. Due errori credo siano da evitare: pensare che non sia possibile la convivenza tra uomini di religione diversa oppure credere che sia possibile solo sottovalutando o accantonando i reali problemi, lasciando da parte i punti su cui lo stridore è maggiore [...]. Il vantaggio di noi cristiani nel credere in un Dio inerme, in un Cristo che invita ad amare i nemici, a servire per essere "signori" della casa, a farsi ultimo per risultare primo, in un vangelo che proibisce l'odio, l'ira, il giudizio, il dominio [...], in un Dio che attira </w:t>
      </w:r>
      <w:r w:rsidR="00E701C9">
        <w:t>c</w:t>
      </w:r>
      <w:r>
        <w:t xml:space="preserve">on l'amore e non domina col potere, è un vantaggio da non perdere. È un "vantaggio" che può sembrare "svantaggioso" e perdente e Io è, agli occhi del mondo, ma è vittorioso agli occhi di Dio e capace di conquistare il cuore del mondo». (tratto da Avvenire, </w:t>
      </w:r>
      <w:r w:rsidR="008A53C9">
        <w:t>1° aprile</w:t>
      </w:r>
      <w:r>
        <w:t xml:space="preserve"> 2016, p. 3)</w:t>
      </w:r>
    </w:p>
    <w:p w14:paraId="361536B2" w14:textId="77777777" w:rsidR="00E701C9" w:rsidRDefault="00E701C9" w:rsidP="00E701C9">
      <w:pPr>
        <w:jc w:val="both"/>
      </w:pPr>
    </w:p>
    <w:p w14:paraId="1986A324" w14:textId="77777777" w:rsidR="002644E1" w:rsidRDefault="002644E1" w:rsidP="00E701C9">
      <w:pPr>
        <w:jc w:val="both"/>
      </w:pPr>
    </w:p>
    <w:p w14:paraId="551A397A" w14:textId="25358827" w:rsidR="00CD32C6" w:rsidRPr="003F44FD" w:rsidRDefault="00D86A38" w:rsidP="00A42370">
      <w:pPr>
        <w:jc w:val="both"/>
        <w:rPr>
          <w:b/>
          <w:bCs/>
          <w:sz w:val="24"/>
          <w:szCs w:val="24"/>
        </w:rPr>
      </w:pPr>
      <w:r>
        <w:rPr>
          <w:b/>
          <w:bCs/>
          <w:sz w:val="24"/>
          <w:szCs w:val="24"/>
        </w:rPr>
        <w:t>Mercoledì 22 dicembre</w:t>
      </w:r>
    </w:p>
    <w:p w14:paraId="6A1BDB0E" w14:textId="77777777" w:rsidR="00CD32C6" w:rsidRPr="00D86A38" w:rsidRDefault="00CD32C6" w:rsidP="00A42370">
      <w:pPr>
        <w:jc w:val="both"/>
        <w:rPr>
          <w:i/>
          <w:iCs/>
        </w:rPr>
      </w:pPr>
      <w:r w:rsidRPr="00D86A38">
        <w:rPr>
          <w:i/>
          <w:iCs/>
        </w:rPr>
        <w:t xml:space="preserve">Nei panni di... Maria che canta la gioia dei poveri </w:t>
      </w:r>
    </w:p>
    <w:p w14:paraId="6E6E4361" w14:textId="61906952" w:rsidR="00CD32C6" w:rsidRDefault="00CD32C6" w:rsidP="00D86A38">
      <w:pPr>
        <w:spacing w:after="0"/>
        <w:jc w:val="both"/>
      </w:pPr>
      <w:r>
        <w:t xml:space="preserve">Dal Vangelo secondo Luca </w:t>
      </w:r>
      <w:r w:rsidR="00E701C9">
        <w:t>(</w:t>
      </w:r>
      <w:r>
        <w:t>1,46-55</w:t>
      </w:r>
      <w:r w:rsidR="00E701C9">
        <w:t>)</w:t>
      </w:r>
    </w:p>
    <w:p w14:paraId="171BC1F3" w14:textId="62302CFA" w:rsidR="00CD32C6" w:rsidRDefault="00CD32C6" w:rsidP="00A42370">
      <w:pPr>
        <w:jc w:val="both"/>
      </w:pPr>
      <w:r>
        <w:t>Maria disse: «L'anima mia magnifica il Signore e il mio spirito esulta in Dio, mio salvatore, perché ha guardato l'umiltà della sua serva</w:t>
      </w:r>
      <w:r w:rsidR="00C51BAF">
        <w:t>.</w:t>
      </w:r>
      <w:r>
        <w:t xml:space="preserve"> </w:t>
      </w:r>
      <w:r w:rsidR="00A73A9E" w:rsidRPr="00C51BAF">
        <w:t>D'ora in poi tutte le generazioni mi chiameranno beata.</w:t>
      </w:r>
      <w:r w:rsidR="00A729B8" w:rsidRPr="00C51BAF">
        <w:t xml:space="preserve"> </w:t>
      </w:r>
      <w:r w:rsidR="00A73A9E" w:rsidRPr="00C51BAF">
        <w:t>Grandi cose ha fatto in me l'Onnipotente</w:t>
      </w:r>
      <w:r w:rsidR="00A729B8" w:rsidRPr="00C51BAF">
        <w:t xml:space="preserve"> </w:t>
      </w:r>
      <w:r w:rsidR="00A73A9E" w:rsidRPr="00C51BAF">
        <w:t>e Santo è il suo nome</w:t>
      </w:r>
      <w:r w:rsidR="00C51BAF">
        <w:t>. D</w:t>
      </w:r>
      <w:r w:rsidR="00A73A9E" w:rsidRPr="00C51BAF">
        <w:t>i generazione in generazione la sua misericordia</w:t>
      </w:r>
      <w:r w:rsidR="00A729B8" w:rsidRPr="00C51BAF">
        <w:t xml:space="preserve"> </w:t>
      </w:r>
      <w:r w:rsidR="00A73A9E" w:rsidRPr="00C51BAF">
        <w:t>si stende su quelli che lo temono</w:t>
      </w:r>
      <w:r w:rsidR="00C51BAF">
        <w:t>:</w:t>
      </w:r>
      <w:r w:rsidR="00CF09C3" w:rsidRPr="00C51BAF">
        <w:t xml:space="preserve"> </w:t>
      </w:r>
      <w:r w:rsidR="00C51BAF">
        <w:t>h</w:t>
      </w:r>
      <w:r w:rsidR="00A73A9E" w:rsidRPr="00C51BAF">
        <w:t>a spiegato la potenza del suo braccio</w:t>
      </w:r>
      <w:r w:rsidR="00CF09C3" w:rsidRPr="00C51BAF">
        <w:t xml:space="preserve">, </w:t>
      </w:r>
      <w:r w:rsidR="00A73A9E" w:rsidRPr="00C51BAF">
        <w:t>ha disperso i superbi nei pensieri del loro cuore;</w:t>
      </w:r>
      <w:r w:rsidR="00CF09C3" w:rsidRPr="00C51BAF">
        <w:t xml:space="preserve"> </w:t>
      </w:r>
      <w:r w:rsidR="00A73A9E" w:rsidRPr="00C51BAF">
        <w:t>ha rovesciato i potenti dai tron</w:t>
      </w:r>
      <w:r w:rsidR="00CF09C3" w:rsidRPr="00C51BAF">
        <w:t>i</w:t>
      </w:r>
      <w:r w:rsidR="00C51BAF" w:rsidRPr="00C51BAF">
        <w:t xml:space="preserve">, </w:t>
      </w:r>
      <w:r w:rsidR="00A73A9E" w:rsidRPr="00C51BAF">
        <w:t>ha innalzato gli umili;</w:t>
      </w:r>
      <w:r w:rsidR="00C51BAF" w:rsidRPr="00C51BAF">
        <w:t xml:space="preserve"> </w:t>
      </w:r>
      <w:r w:rsidR="00A73A9E" w:rsidRPr="00C51BAF">
        <w:t>ha ricolmato di beni gli affamati</w:t>
      </w:r>
      <w:r w:rsidR="00C51BAF">
        <w:t xml:space="preserve">, </w:t>
      </w:r>
      <w:r w:rsidR="00A73A9E" w:rsidRPr="00C51BAF">
        <w:t>ha rimandato i ricchi a mani vuote.</w:t>
      </w:r>
      <w:r w:rsidR="00BA7750">
        <w:t xml:space="preserve"> </w:t>
      </w:r>
      <w:r w:rsidR="00A73A9E" w:rsidRPr="00C51BAF">
        <w:t>Ha soccorso Israele suo servo</w:t>
      </w:r>
      <w:r w:rsidR="00BA7750">
        <w:t xml:space="preserve">, </w:t>
      </w:r>
      <w:r w:rsidR="00A73A9E" w:rsidRPr="00C51BAF">
        <w:t>ricordandosi della sua misericordia</w:t>
      </w:r>
      <w:r w:rsidR="00BA7750">
        <w:t xml:space="preserve">, </w:t>
      </w:r>
      <w:r w:rsidR="00A73A9E" w:rsidRPr="00C51BAF">
        <w:t>come aveva promesso ai nostri Padri</w:t>
      </w:r>
      <w:r w:rsidR="00BA7750">
        <w:t>,</w:t>
      </w:r>
      <w:r w:rsidR="00A4679B">
        <w:t xml:space="preserve"> </w:t>
      </w:r>
      <w:r w:rsidR="00A73A9E" w:rsidRPr="00C51BAF">
        <w:t>ad Abramo e alla sua discendenza per sempre.</w:t>
      </w:r>
      <w:r w:rsidR="00A4679B">
        <w:t xml:space="preserve"> </w:t>
      </w:r>
      <w:r w:rsidR="00A73A9E" w:rsidRPr="00C51BAF">
        <w:t>Gloria al Padre e al Figlio e allo Spirito</w:t>
      </w:r>
      <w:r w:rsidR="00A73A9E" w:rsidRPr="00A4679B">
        <w:t xml:space="preserve"> Santo,</w:t>
      </w:r>
      <w:r w:rsidR="00A4679B" w:rsidRPr="00A4679B">
        <w:t xml:space="preserve"> </w:t>
      </w:r>
      <w:r w:rsidR="00A73A9E" w:rsidRPr="00A4679B">
        <w:t>come era nel principio, ora e sempre nei secoli dei secoli.</w:t>
      </w:r>
      <w:r w:rsidR="00A4679B" w:rsidRPr="00A4679B">
        <w:t xml:space="preserve"> </w:t>
      </w:r>
      <w:r w:rsidR="00A73A9E" w:rsidRPr="00A4679B">
        <w:t>Amen</w:t>
      </w:r>
      <w:r w:rsidR="00B55103">
        <w:t>»</w:t>
      </w:r>
    </w:p>
    <w:p w14:paraId="59787A29" w14:textId="77777777" w:rsidR="00FF2604" w:rsidRDefault="00CD32C6" w:rsidP="00FF2604">
      <w:pPr>
        <w:spacing w:after="0"/>
        <w:jc w:val="both"/>
      </w:pPr>
      <w:r>
        <w:t>Diciamo insieme:</w:t>
      </w:r>
    </w:p>
    <w:p w14:paraId="41B1AC98" w14:textId="77777777" w:rsidR="00B55103" w:rsidRDefault="00CD32C6" w:rsidP="00B55103">
      <w:pPr>
        <w:spacing w:after="0"/>
        <w:jc w:val="both"/>
      </w:pPr>
      <w:r>
        <w:t>Tutti i poveri della terra ti benedicono, Signore.</w:t>
      </w:r>
    </w:p>
    <w:p w14:paraId="5B5B63D7" w14:textId="24C3750E" w:rsidR="00B55103" w:rsidRDefault="00B55103" w:rsidP="00B55103">
      <w:pPr>
        <w:spacing w:after="0"/>
        <w:jc w:val="both"/>
      </w:pPr>
      <w:r>
        <w:t>- T</w:t>
      </w:r>
      <w:r w:rsidR="00CD32C6">
        <w:t>i benedicono tutti gli uomini e le donne che, come Maria, hanno sperimentato il tuo amore riservato ai piccoli e ai poveri. Per innalzare loro tu non hai esitato a far cadere i potenti dai loro troni.</w:t>
      </w:r>
    </w:p>
    <w:p w14:paraId="3E30BA8E" w14:textId="77777777" w:rsidR="00B55103" w:rsidRDefault="00B55103" w:rsidP="00B55103">
      <w:pPr>
        <w:spacing w:after="0"/>
        <w:jc w:val="both"/>
      </w:pPr>
      <w:r>
        <w:t xml:space="preserve">- </w:t>
      </w:r>
      <w:r w:rsidR="00CD32C6">
        <w:t>Ti benedicono tutti i ragazzi e i giovani che ti hanno affidato la loro vita e sanno di non essersi sbagliati perché tu hai colmato la loro esistenza di gioia e di pace, di gratitudine e di speranza.</w:t>
      </w:r>
    </w:p>
    <w:p w14:paraId="4C569809" w14:textId="2BADB548" w:rsidR="00CD32C6" w:rsidRDefault="00B55103" w:rsidP="009B0A99">
      <w:pPr>
        <w:jc w:val="both"/>
      </w:pPr>
      <w:r>
        <w:lastRenderedPageBreak/>
        <w:t xml:space="preserve">- </w:t>
      </w:r>
      <w:r w:rsidR="00CD32C6">
        <w:t>Ti benedicono tutti quelli che hanno accettato di lavorare per il tuo disegno di salvezza e hanno visto crescere, pur tra mille difficoltà, la giustizia e la pace su questa terra segnata dal sopruso e dalla violenza.</w:t>
      </w:r>
    </w:p>
    <w:p w14:paraId="53861C3D" w14:textId="5AF62C78" w:rsidR="00D86A38" w:rsidRPr="00D86A38" w:rsidRDefault="00CD32C6" w:rsidP="00B55103">
      <w:pPr>
        <w:spacing w:after="0"/>
        <w:jc w:val="both"/>
        <w:rPr>
          <w:i/>
          <w:iCs/>
        </w:rPr>
      </w:pPr>
      <w:r w:rsidRPr="00D86A38">
        <w:rPr>
          <w:i/>
          <w:iCs/>
        </w:rPr>
        <w:t>Catacombe. Patto per una Chiesa povera</w:t>
      </w:r>
      <w:r w:rsidR="00B55103" w:rsidRPr="00D86A38">
        <w:rPr>
          <w:i/>
          <w:iCs/>
        </w:rPr>
        <w:t>.</w:t>
      </w:r>
    </w:p>
    <w:p w14:paraId="61141168" w14:textId="29483E2D" w:rsidR="00CD32C6" w:rsidRDefault="00CD32C6" w:rsidP="00B55103">
      <w:pPr>
        <w:spacing w:after="0"/>
        <w:jc w:val="both"/>
      </w:pPr>
      <w:r>
        <w:t>Erano una quarantina, all'inizio, sugli oltre duemila vescovi che si riunirono a Roma per il concilio Vaticano I</w:t>
      </w:r>
      <w:r w:rsidR="008805B3">
        <w:t>I.</w:t>
      </w:r>
      <w:r>
        <w:t xml:space="preserve"> In pochi anni arrivarono a superare quota 500. Oggi la loro sensibilità è fatta propria da papa Francesc</w:t>
      </w:r>
      <w:r w:rsidR="008805B3">
        <w:t>o</w:t>
      </w:r>
      <w:r>
        <w:t xml:space="preserve">, del quale — Io disse il 16 marzo 2013, era pontefice da poche ore — sono passate alla storia queste parole: «Ah! Come vorrei una Chiesa povera e per i poveri». Il papa rievocava così quel "Patto delle catacombe" che una quarantina di vescovi di tutto il mondo firmò il 16 novembre di cinquant'anni fa, nelle catacombe di Santa Domitilla. Alcune espressioni: «Vivere come vive ordinariamente la nostra popolazione per quanto riguarda l'abitazione, l'alimentazione, i mezzi di locomozione e tutto il resto»; «rinunciamo per sempre all'apparenza e alla realtà della ricchezza, specialmente negli abiti»; «cercheremo di trasformare le opere di "beneficenza" in opere sociali fondate sulla carità e la giustizia»; «eviteremo di incentivare o adulare la vanità di chicchessia, con l'occhio a ricompense o a sollecitare doni». (tratto da Avvenire , 7 novembre 2015, p. 25) </w:t>
      </w:r>
    </w:p>
    <w:p w14:paraId="188C4327" w14:textId="77777777" w:rsidR="00AA14BD" w:rsidRDefault="00AA14BD" w:rsidP="00AA14BD">
      <w:pPr>
        <w:jc w:val="both"/>
      </w:pPr>
    </w:p>
    <w:p w14:paraId="32DB1803" w14:textId="77777777" w:rsidR="002644E1" w:rsidRDefault="002644E1" w:rsidP="00AA14BD">
      <w:pPr>
        <w:jc w:val="both"/>
      </w:pPr>
    </w:p>
    <w:p w14:paraId="59ECBE43" w14:textId="1AFBF121" w:rsidR="00CD32C6" w:rsidRPr="003F44FD" w:rsidRDefault="00D86A38" w:rsidP="00A42370">
      <w:pPr>
        <w:jc w:val="both"/>
        <w:rPr>
          <w:b/>
          <w:bCs/>
          <w:sz w:val="24"/>
          <w:szCs w:val="24"/>
        </w:rPr>
      </w:pPr>
      <w:r>
        <w:rPr>
          <w:b/>
          <w:bCs/>
          <w:sz w:val="24"/>
          <w:szCs w:val="24"/>
        </w:rPr>
        <w:t>Giovedì 23 dicembre</w:t>
      </w:r>
    </w:p>
    <w:p w14:paraId="6A4BF75D" w14:textId="77777777" w:rsidR="00CD32C6" w:rsidRPr="00D86A38" w:rsidRDefault="00CD32C6" w:rsidP="00A42370">
      <w:pPr>
        <w:jc w:val="both"/>
        <w:rPr>
          <w:i/>
          <w:iCs/>
        </w:rPr>
      </w:pPr>
      <w:r w:rsidRPr="00D86A38">
        <w:rPr>
          <w:i/>
          <w:iCs/>
        </w:rPr>
        <w:t xml:space="preserve">Nei panni di... Elisabetta e Zaccaria che accolgono un figlio che è dono di Dio </w:t>
      </w:r>
    </w:p>
    <w:p w14:paraId="460E2DBF" w14:textId="76E6A463" w:rsidR="00CD32C6" w:rsidRDefault="00CD32C6" w:rsidP="00C22E98">
      <w:pPr>
        <w:spacing w:after="0"/>
        <w:jc w:val="both"/>
      </w:pPr>
      <w:r>
        <w:t xml:space="preserve">Dal Vangelo secondo Luca </w:t>
      </w:r>
      <w:r w:rsidR="008502E1">
        <w:t>(</w:t>
      </w:r>
      <w:r>
        <w:t>1,57-66</w:t>
      </w:r>
      <w:r w:rsidR="008502E1">
        <w:t>)</w:t>
      </w:r>
    </w:p>
    <w:p w14:paraId="28FDE243" w14:textId="65C82511" w:rsidR="00CD32C6" w:rsidRDefault="00CD32C6" w:rsidP="00A42370">
      <w:pPr>
        <w:jc w:val="both"/>
      </w:pPr>
      <w:r>
        <w:t>In quei giorni, per Elisabetta si compì il tempo del parto e diede alla luce un figlio. [...l Otto giorni dopo vennero per circoncidere il bambino e volevano chiamarlo con il nome di suo padre, Zaccaria. Ma sua madre intervenne: «No, si chiamerà Giovanni» [...j. Allora domandavano con cenni a suo padre come voleva che si chiamasse. Egli chiese una tavoletta e scrisse: «Giovanni è i! suo nome». Tutti furono meravigliati. All'istante gli si aprì la bocca e gli si sciolse fa lingua, e parlava benedicendo Dio.</w:t>
      </w:r>
    </w:p>
    <w:p w14:paraId="26723BB1" w14:textId="77777777" w:rsidR="00BD643B" w:rsidRDefault="00CD32C6" w:rsidP="00BD643B">
      <w:pPr>
        <w:spacing w:after="0"/>
        <w:jc w:val="both"/>
      </w:pPr>
      <w:r>
        <w:t>Diciamo insieme:</w:t>
      </w:r>
    </w:p>
    <w:p w14:paraId="2EDDF111" w14:textId="562DDFCF" w:rsidR="00CD32C6" w:rsidRDefault="00BD643B" w:rsidP="00BD643B">
      <w:pPr>
        <w:spacing w:after="0"/>
        <w:jc w:val="both"/>
      </w:pPr>
      <w:r>
        <w:t xml:space="preserve">- </w:t>
      </w:r>
      <w:r w:rsidR="00CD32C6">
        <w:t xml:space="preserve">Ti benediciamo per Giovanni, dono di Dio. </w:t>
      </w:r>
    </w:p>
    <w:p w14:paraId="0221198B" w14:textId="5E22036F" w:rsidR="0028532C" w:rsidRDefault="00CD32C6" w:rsidP="0067281E">
      <w:pPr>
        <w:spacing w:after="0"/>
        <w:jc w:val="both"/>
      </w:pPr>
      <w:r>
        <w:t>- Assieme ad Elisabetta e a Zaccaria noi ti benediciamo per Giovanni il Battista.</w:t>
      </w:r>
      <w:r w:rsidR="0067281E">
        <w:t xml:space="preserve"> </w:t>
      </w:r>
      <w:r w:rsidR="001C6900">
        <w:t>E</w:t>
      </w:r>
      <w:r>
        <w:t>gli è veramente un dono di Dio fatto non solo ai suoi genitori</w:t>
      </w:r>
      <w:r w:rsidR="001C6900">
        <w:t xml:space="preserve">, </w:t>
      </w:r>
      <w:r>
        <w:t>ma a tutto il popolo di Israele.</w:t>
      </w:r>
    </w:p>
    <w:p w14:paraId="046C045E" w14:textId="77777777" w:rsidR="0067281E" w:rsidRDefault="0067281E" w:rsidP="0067281E">
      <w:pPr>
        <w:spacing w:after="0"/>
        <w:jc w:val="both"/>
      </w:pPr>
      <w:r>
        <w:t xml:space="preserve">- </w:t>
      </w:r>
      <w:r w:rsidR="00CD32C6">
        <w:t>Assieme a tutti i profeti che hanno annunciato la venuta del Messia noi ti benediciamo per Giovanni il Battista</w:t>
      </w:r>
      <w:r>
        <w:t xml:space="preserve">, </w:t>
      </w:r>
      <w:r w:rsidR="00CD32C6">
        <w:t>perché attraverso di lui Dio desta i cuori ad accogliere la buona notizia, il vangelo di Gesù.</w:t>
      </w:r>
    </w:p>
    <w:p w14:paraId="3AE650F7" w14:textId="5FE0BD24" w:rsidR="00CD32C6" w:rsidRDefault="0067281E" w:rsidP="00A42370">
      <w:pPr>
        <w:jc w:val="both"/>
      </w:pPr>
      <w:r>
        <w:t xml:space="preserve">- </w:t>
      </w:r>
      <w:r w:rsidR="00CD32C6">
        <w:t>Assieme ai discepoli di ogni tempo noi ti benediciamo per Giovanni il Battista: è lui la lampada che arde e brilla, è lui il grido che percorre la terra, lui il testimone fedele che sigilla col sangue la sua missione.</w:t>
      </w:r>
    </w:p>
    <w:p w14:paraId="32A7C414" w14:textId="77777777" w:rsidR="00903C72" w:rsidRPr="00903C72" w:rsidRDefault="00CD32C6" w:rsidP="00903C72">
      <w:pPr>
        <w:spacing w:after="0"/>
        <w:jc w:val="both"/>
        <w:rPr>
          <w:i/>
          <w:iCs/>
        </w:rPr>
      </w:pPr>
      <w:r w:rsidRPr="00903C72">
        <w:rPr>
          <w:i/>
          <w:iCs/>
        </w:rPr>
        <w:t>Gli schiavi-bambini del Pakistan</w:t>
      </w:r>
      <w:r w:rsidR="00AA14BD" w:rsidRPr="00903C72">
        <w:rPr>
          <w:i/>
          <w:iCs/>
        </w:rPr>
        <w:t>.</w:t>
      </w:r>
    </w:p>
    <w:p w14:paraId="5E375AB2" w14:textId="1BE4C6B5" w:rsidR="00CD32C6" w:rsidRDefault="00CD32C6" w:rsidP="00A42370">
      <w:pPr>
        <w:jc w:val="both"/>
      </w:pPr>
      <w:r>
        <w:t xml:space="preserve"> L'organizzazione mondiale del lavoro ha voluto segnalare la sorte di Naseem Bibi e della sua famiglia. Come per gli altri nuclei familiari, una cinquantina, impiegati nella stessa fabbrica di mattoni nella provincia del Punjab, anche al suo tocca produrre oltre mille mattoni al giorno per un compenso che equivale a 4,5 dollari Usa, che rappresenta la metà del salario minimo legale. Tuttavia quello che viene tolto arbitrariamente fa sì che il debito cresca</w:t>
      </w:r>
      <w:r w:rsidR="00AA14BD">
        <w:t>,</w:t>
      </w:r>
      <w:r>
        <w:t xml:space="preserve"> invece di diminuire: «Ci tolgono quotidianamente tre dollari dal salario e non tengono alcun conteggio di quello che abbiamo già restituito. Inoltre, produciamo quotidianamente 1.000 mattoni al giorno, ma dicono che sono 900». «Ogni due o tre mesi scopriamo che il debito è salito di 200, 300 dollari», segnala Naseem Bibi, il cui marito ha cominciato a produrre mattoni all'età di 14 anni, costretto dai debiti della propria famiglia, e ha finora passato 17 anni della sua vita cercando di restituire il debito contratto. Ufficialmente, però, la schiavitù non esiste su larga scala e le autorità, al contrario, sottolineano come le fabbriche di mattoni siano sottoposte a controlli periodici.</w:t>
      </w:r>
      <w:r w:rsidR="001E116C">
        <w:t xml:space="preserve"> </w:t>
      </w:r>
      <w:r>
        <w:t>(tratto da Avvenire, 3 dicembre 2015, p. 19)</w:t>
      </w:r>
      <w:r w:rsidR="001E116C">
        <w:t>.</w:t>
      </w:r>
    </w:p>
    <w:sectPr w:rsidR="00CD32C6" w:rsidSect="000D264D">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B70DB" w14:textId="77777777" w:rsidR="003C31BC" w:rsidRDefault="003C31BC" w:rsidP="002644E1">
      <w:pPr>
        <w:spacing w:after="0" w:line="240" w:lineRule="auto"/>
      </w:pPr>
      <w:r>
        <w:separator/>
      </w:r>
    </w:p>
  </w:endnote>
  <w:endnote w:type="continuationSeparator" w:id="0">
    <w:p w14:paraId="6105225F" w14:textId="77777777" w:rsidR="003C31BC" w:rsidRDefault="003C31BC" w:rsidP="00264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5773988"/>
      <w:docPartObj>
        <w:docPartGallery w:val="Page Numbers (Bottom of Page)"/>
        <w:docPartUnique/>
      </w:docPartObj>
    </w:sdtPr>
    <w:sdtContent>
      <w:p w14:paraId="13D1EABB" w14:textId="24973551" w:rsidR="002644E1" w:rsidRDefault="002644E1">
        <w:pPr>
          <w:pStyle w:val="Pidipagina"/>
          <w:jc w:val="right"/>
        </w:pPr>
        <w:r>
          <w:fldChar w:fldCharType="begin"/>
        </w:r>
        <w:r>
          <w:instrText>PAGE   \* MERGEFORMAT</w:instrText>
        </w:r>
        <w:r>
          <w:fldChar w:fldCharType="separate"/>
        </w:r>
        <w:r>
          <w:t>2</w:t>
        </w:r>
        <w:r>
          <w:fldChar w:fldCharType="end"/>
        </w:r>
      </w:p>
    </w:sdtContent>
  </w:sdt>
  <w:p w14:paraId="49792844" w14:textId="77777777" w:rsidR="002644E1" w:rsidRDefault="002644E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08093" w14:textId="77777777" w:rsidR="003C31BC" w:rsidRDefault="003C31BC" w:rsidP="002644E1">
      <w:pPr>
        <w:spacing w:after="0" w:line="240" w:lineRule="auto"/>
      </w:pPr>
      <w:r>
        <w:separator/>
      </w:r>
    </w:p>
  </w:footnote>
  <w:footnote w:type="continuationSeparator" w:id="0">
    <w:p w14:paraId="5EBDC3EE" w14:textId="77777777" w:rsidR="003C31BC" w:rsidRDefault="003C31BC" w:rsidP="002644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110AE4"/>
    <w:multiLevelType w:val="hybridMultilevel"/>
    <w:tmpl w:val="E15E8EEC"/>
    <w:lvl w:ilvl="0" w:tplc="D5E8A91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56562AD"/>
    <w:multiLevelType w:val="hybridMultilevel"/>
    <w:tmpl w:val="703E9AF0"/>
    <w:lvl w:ilvl="0" w:tplc="17F2040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62122D3"/>
    <w:multiLevelType w:val="hybridMultilevel"/>
    <w:tmpl w:val="7E923054"/>
    <w:lvl w:ilvl="0" w:tplc="A8AE8518">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2C6"/>
    <w:rsid w:val="00077B65"/>
    <w:rsid w:val="0009003D"/>
    <w:rsid w:val="000956D1"/>
    <w:rsid w:val="000D264D"/>
    <w:rsid w:val="000D4732"/>
    <w:rsid w:val="001C6900"/>
    <w:rsid w:val="001E116C"/>
    <w:rsid w:val="002644E1"/>
    <w:rsid w:val="0028532C"/>
    <w:rsid w:val="002B7412"/>
    <w:rsid w:val="002C665C"/>
    <w:rsid w:val="002E0AC9"/>
    <w:rsid w:val="00313A83"/>
    <w:rsid w:val="003452BF"/>
    <w:rsid w:val="003C31BC"/>
    <w:rsid w:val="003F44FD"/>
    <w:rsid w:val="0044427C"/>
    <w:rsid w:val="004A26E2"/>
    <w:rsid w:val="004E0CDA"/>
    <w:rsid w:val="005078F0"/>
    <w:rsid w:val="005F3C3B"/>
    <w:rsid w:val="006012AA"/>
    <w:rsid w:val="00604938"/>
    <w:rsid w:val="0067281E"/>
    <w:rsid w:val="007619CF"/>
    <w:rsid w:val="00794714"/>
    <w:rsid w:val="007F000F"/>
    <w:rsid w:val="00802882"/>
    <w:rsid w:val="008502E1"/>
    <w:rsid w:val="008805B3"/>
    <w:rsid w:val="00885983"/>
    <w:rsid w:val="008A53C9"/>
    <w:rsid w:val="008B6B81"/>
    <w:rsid w:val="008C47B2"/>
    <w:rsid w:val="00903C72"/>
    <w:rsid w:val="009132B2"/>
    <w:rsid w:val="009B0A99"/>
    <w:rsid w:val="00A11861"/>
    <w:rsid w:val="00A42370"/>
    <w:rsid w:val="00A4679B"/>
    <w:rsid w:val="00A518E5"/>
    <w:rsid w:val="00A729B8"/>
    <w:rsid w:val="00A73A9E"/>
    <w:rsid w:val="00AA14BD"/>
    <w:rsid w:val="00B55103"/>
    <w:rsid w:val="00BA7750"/>
    <w:rsid w:val="00BC6048"/>
    <w:rsid w:val="00BD643B"/>
    <w:rsid w:val="00C11869"/>
    <w:rsid w:val="00C1432D"/>
    <w:rsid w:val="00C22E98"/>
    <w:rsid w:val="00C37FF8"/>
    <w:rsid w:val="00C43EA7"/>
    <w:rsid w:val="00C51BAF"/>
    <w:rsid w:val="00C52E19"/>
    <w:rsid w:val="00C53239"/>
    <w:rsid w:val="00CC37BB"/>
    <w:rsid w:val="00CD32C6"/>
    <w:rsid w:val="00CF09C3"/>
    <w:rsid w:val="00D86A38"/>
    <w:rsid w:val="00DA5894"/>
    <w:rsid w:val="00E701C9"/>
    <w:rsid w:val="00E84F9F"/>
    <w:rsid w:val="00EA309F"/>
    <w:rsid w:val="00EA57FF"/>
    <w:rsid w:val="00F245E4"/>
    <w:rsid w:val="00FF260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5D8CF"/>
  <w15:chartTrackingRefBased/>
  <w15:docId w15:val="{B2997B2A-5F86-456D-87A2-343475BEE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1432D"/>
    <w:pPr>
      <w:ind w:left="720"/>
      <w:contextualSpacing/>
    </w:pPr>
  </w:style>
  <w:style w:type="character" w:styleId="Enfasicorsivo">
    <w:name w:val="Emphasis"/>
    <w:basedOn w:val="Carpredefinitoparagrafo"/>
    <w:uiPriority w:val="20"/>
    <w:qFormat/>
    <w:rsid w:val="00A73A9E"/>
    <w:rPr>
      <w:i/>
      <w:iCs/>
    </w:rPr>
  </w:style>
  <w:style w:type="character" w:styleId="Enfasigrassetto">
    <w:name w:val="Strong"/>
    <w:basedOn w:val="Carpredefinitoparagrafo"/>
    <w:uiPriority w:val="22"/>
    <w:qFormat/>
    <w:rsid w:val="00A73A9E"/>
    <w:rPr>
      <w:b/>
      <w:bCs/>
    </w:rPr>
  </w:style>
  <w:style w:type="paragraph" w:styleId="Intestazione">
    <w:name w:val="header"/>
    <w:basedOn w:val="Normale"/>
    <w:link w:val="IntestazioneCarattere"/>
    <w:uiPriority w:val="99"/>
    <w:unhideWhenUsed/>
    <w:rsid w:val="002644E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644E1"/>
  </w:style>
  <w:style w:type="paragraph" w:styleId="Pidipagina">
    <w:name w:val="footer"/>
    <w:basedOn w:val="Normale"/>
    <w:link w:val="PidipaginaCarattere"/>
    <w:uiPriority w:val="99"/>
    <w:unhideWhenUsed/>
    <w:rsid w:val="002644E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644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2131</Words>
  <Characters>12151</Characters>
  <Application>Microsoft Office Word</Application>
  <DocSecurity>0</DocSecurity>
  <Lines>101</Lines>
  <Paragraphs>28</Paragraphs>
  <ScaleCrop>false</ScaleCrop>
  <Company/>
  <LinksUpToDate>false</LinksUpToDate>
  <CharactersWithSpaces>14254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Botta</dc:creator>
  <cp:keywords/>
  <dc:description/>
  <cp:lastModifiedBy>Giuseppe Botta</cp:lastModifiedBy>
  <cp:revision>11</cp:revision>
  <dcterms:created xsi:type="dcterms:W3CDTF">2021-12-11T13:48:00Z</dcterms:created>
  <dcterms:modified xsi:type="dcterms:W3CDTF">2021-12-11T20:48:00Z</dcterms:modified>
</cp:coreProperties>
</file>