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9C1DD" w14:textId="185ADCC6" w:rsidR="003725C9" w:rsidRPr="007B543C" w:rsidRDefault="003725C9" w:rsidP="003725C9">
      <w:pPr>
        <w:jc w:val="center"/>
        <w:rPr>
          <w:rFonts w:ascii="Calibri" w:hAnsi="Calibri" w:cs="Calibri"/>
          <w:sz w:val="28"/>
          <w:szCs w:val="28"/>
        </w:rPr>
      </w:pPr>
      <w:r w:rsidRPr="007B543C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4BF6D76" wp14:editId="1B27CCE6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1676400" cy="554736"/>
            <wp:effectExtent l="0" t="0" r="0" b="0"/>
            <wp:wrapTight wrapText="bothSides">
              <wp:wrapPolygon edited="0">
                <wp:start x="0" y="0"/>
                <wp:lineTo x="0" y="20784"/>
                <wp:lineTo x="21355" y="20784"/>
                <wp:lineTo x="21355" y="0"/>
                <wp:lineTo x="0" y="0"/>
              </wp:wrapPolygon>
            </wp:wrapTight>
            <wp:docPr id="8931706" name="Immagine 1" descr="Immagine che contiene Elementi grafici, Carattere, grafica, Policrom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1706" name="Immagine 1" descr="Immagine che contiene Elementi grafici, Carattere, grafica, Policromia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554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D20C69" w14:textId="456A4A02" w:rsidR="003725C9" w:rsidRPr="007B543C" w:rsidRDefault="003725C9" w:rsidP="003725C9">
      <w:pPr>
        <w:jc w:val="center"/>
        <w:rPr>
          <w:rFonts w:ascii="Calibri" w:hAnsi="Calibri" w:cs="Calibri"/>
          <w:sz w:val="28"/>
          <w:szCs w:val="28"/>
        </w:rPr>
      </w:pPr>
    </w:p>
    <w:p w14:paraId="7832A0B2" w14:textId="3F0405AF" w:rsidR="007434E2" w:rsidRPr="0007704F" w:rsidRDefault="007434E2" w:rsidP="003725C9">
      <w:pPr>
        <w:jc w:val="center"/>
        <w:rPr>
          <w:rFonts w:ascii="Calibri" w:hAnsi="Calibri" w:cs="Calibri"/>
          <w:sz w:val="32"/>
          <w:szCs w:val="32"/>
        </w:rPr>
      </w:pPr>
      <w:r w:rsidRPr="0007704F">
        <w:rPr>
          <w:rFonts w:ascii="Calibri" w:hAnsi="Calibri" w:cs="Calibri"/>
          <w:sz w:val="32"/>
          <w:szCs w:val="32"/>
        </w:rPr>
        <w:t>Associazione Nazionale S. Paolo Italia</w:t>
      </w:r>
    </w:p>
    <w:p w14:paraId="33E0E8FE" w14:textId="426A535D" w:rsidR="007434E2" w:rsidRPr="0006072D" w:rsidRDefault="007434E2" w:rsidP="007434E2">
      <w:pPr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06072D">
        <w:rPr>
          <w:rFonts w:ascii="Calibri" w:hAnsi="Calibri" w:cs="Calibri"/>
          <w:sz w:val="36"/>
          <w:szCs w:val="36"/>
        </w:rPr>
        <w:t xml:space="preserve">Circolo </w:t>
      </w:r>
      <w:r w:rsidR="00F91BC1">
        <w:rPr>
          <w:rFonts w:ascii="Calibri" w:hAnsi="Calibri" w:cs="Calibri"/>
          <w:sz w:val="36"/>
          <w:szCs w:val="36"/>
        </w:rPr>
        <w:t xml:space="preserve">APS </w:t>
      </w:r>
      <w:r w:rsidR="00A534C5">
        <w:rPr>
          <w:rFonts w:ascii="Calibri" w:hAnsi="Calibri" w:cs="Calibri"/>
          <w:sz w:val="36"/>
          <w:szCs w:val="36"/>
        </w:rPr>
        <w:t xml:space="preserve">ETS </w:t>
      </w:r>
      <w:r w:rsidRPr="0006072D">
        <w:rPr>
          <w:rFonts w:ascii="Calibri" w:hAnsi="Calibri" w:cs="Calibri"/>
          <w:sz w:val="36"/>
          <w:szCs w:val="36"/>
        </w:rPr>
        <w:t>Don Zeno</w:t>
      </w:r>
    </w:p>
    <w:p w14:paraId="011B845E" w14:textId="38BB0923" w:rsidR="007434E2" w:rsidRPr="007B543C" w:rsidRDefault="007434E2" w:rsidP="007434E2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7B543C">
        <w:rPr>
          <w:rFonts w:ascii="Calibri" w:hAnsi="Calibri" w:cs="Calibri"/>
          <w:sz w:val="28"/>
          <w:szCs w:val="28"/>
        </w:rPr>
        <w:t>Via Liguria 6 – 53100 Siena</w:t>
      </w:r>
    </w:p>
    <w:p w14:paraId="73D82257" w14:textId="0EE7C62E" w:rsidR="007434E2" w:rsidRPr="007B543C" w:rsidRDefault="007434E2" w:rsidP="007434E2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7B543C">
        <w:rPr>
          <w:rFonts w:ascii="Calibri" w:hAnsi="Calibri" w:cs="Calibri"/>
          <w:sz w:val="28"/>
          <w:szCs w:val="28"/>
        </w:rPr>
        <w:t xml:space="preserve">Tel. </w:t>
      </w:r>
      <w:r w:rsidR="009B04A9" w:rsidRPr="007B543C">
        <w:rPr>
          <w:rFonts w:ascii="Calibri" w:hAnsi="Calibri" w:cs="Calibri"/>
          <w:sz w:val="28"/>
          <w:szCs w:val="28"/>
        </w:rPr>
        <w:t xml:space="preserve"> 0577593562</w:t>
      </w:r>
    </w:p>
    <w:p w14:paraId="0CDAF798" w14:textId="42B7E370" w:rsidR="007434E2" w:rsidRPr="007B543C" w:rsidRDefault="007434E2" w:rsidP="007434E2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7B543C">
        <w:rPr>
          <w:rFonts w:ascii="Calibri" w:hAnsi="Calibri" w:cs="Calibri"/>
          <w:sz w:val="28"/>
          <w:szCs w:val="28"/>
        </w:rPr>
        <w:t xml:space="preserve">Email   </w:t>
      </w:r>
      <w:hyperlink r:id="rId6" w:history="1">
        <w:r w:rsidRPr="007B543C">
          <w:rPr>
            <w:rStyle w:val="Collegamentoipertestuale"/>
            <w:rFonts w:ascii="Calibri" w:hAnsi="Calibri" w:cs="Calibri"/>
            <w:sz w:val="28"/>
            <w:szCs w:val="28"/>
          </w:rPr>
          <w:t>anspidonzeno@gmail.com</w:t>
        </w:r>
      </w:hyperlink>
    </w:p>
    <w:p w14:paraId="22F02219" w14:textId="77777777" w:rsidR="007434E2" w:rsidRPr="007434E2" w:rsidRDefault="007434E2" w:rsidP="007434E2">
      <w:pPr>
        <w:spacing w:after="0" w:line="240" w:lineRule="auto"/>
        <w:jc w:val="center"/>
        <w:rPr>
          <w:rFonts w:ascii="Calibri" w:hAnsi="Calibri" w:cs="Calibri"/>
        </w:rPr>
      </w:pPr>
    </w:p>
    <w:p w14:paraId="3CEC41A4" w14:textId="6801E0BC" w:rsidR="004416A5" w:rsidRDefault="001913E8" w:rsidP="007434E2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</w:t>
      </w:r>
    </w:p>
    <w:p w14:paraId="11727E8F" w14:textId="77777777" w:rsidR="004416A5" w:rsidRDefault="004416A5" w:rsidP="004416A5">
      <w:pPr>
        <w:spacing w:after="24"/>
        <w:ind w:left="240"/>
        <w:jc w:val="center"/>
      </w:pPr>
    </w:p>
    <w:p w14:paraId="41A92C7F" w14:textId="77777777" w:rsidR="00AD1AE7" w:rsidRDefault="00AD1AE7" w:rsidP="004416A5">
      <w:pPr>
        <w:spacing w:after="24"/>
        <w:ind w:left="240"/>
        <w:jc w:val="center"/>
      </w:pPr>
    </w:p>
    <w:p w14:paraId="516A14D9" w14:textId="63D0C03B" w:rsidR="0075738B" w:rsidRPr="00B135D0" w:rsidRDefault="0075738B" w:rsidP="0075738B">
      <w:pPr>
        <w:jc w:val="center"/>
        <w:rPr>
          <w:b/>
          <w:bCs/>
          <w:color w:val="002060"/>
          <w:sz w:val="40"/>
          <w:szCs w:val="40"/>
        </w:rPr>
      </w:pPr>
      <w:r w:rsidRPr="00B135D0">
        <w:rPr>
          <w:b/>
          <w:bCs/>
          <w:color w:val="002060"/>
          <w:sz w:val="40"/>
          <w:szCs w:val="40"/>
        </w:rPr>
        <w:t>Verbale dell’Assemblea dei Soci</w:t>
      </w:r>
    </w:p>
    <w:p w14:paraId="7C304F93" w14:textId="77777777" w:rsidR="002153A2" w:rsidRDefault="002153A2" w:rsidP="002153A2"/>
    <w:p w14:paraId="6D81946C" w14:textId="7A04ADC7" w:rsidR="002153A2" w:rsidRPr="00AD1AE7" w:rsidRDefault="0075738B" w:rsidP="003B1845">
      <w:pPr>
        <w:spacing w:line="360" w:lineRule="auto"/>
        <w:jc w:val="both"/>
        <w:rPr>
          <w:rFonts w:cstheme="minorHAnsi"/>
          <w:color w:val="002060"/>
          <w:sz w:val="24"/>
          <w:szCs w:val="24"/>
        </w:rPr>
      </w:pPr>
      <w:r w:rsidRPr="00AD1AE7">
        <w:rPr>
          <w:rFonts w:cstheme="minorHAnsi"/>
          <w:color w:val="002060"/>
          <w:sz w:val="24"/>
          <w:szCs w:val="24"/>
        </w:rPr>
        <w:t xml:space="preserve">Sabato 16 maggio 2026, </w:t>
      </w:r>
      <w:r w:rsidR="00864D01" w:rsidRPr="00AD1AE7">
        <w:rPr>
          <w:rFonts w:cstheme="minorHAnsi"/>
          <w:color w:val="002060"/>
          <w:sz w:val="24"/>
          <w:szCs w:val="24"/>
        </w:rPr>
        <w:t>alle ore 19, si è tenuta</w:t>
      </w:r>
      <w:r w:rsidR="002153A2" w:rsidRPr="00AD1AE7">
        <w:rPr>
          <w:rFonts w:cstheme="minorHAnsi"/>
          <w:color w:val="002060"/>
          <w:sz w:val="24"/>
          <w:szCs w:val="24"/>
        </w:rPr>
        <w:t xml:space="preserve"> </w:t>
      </w:r>
      <w:r w:rsidR="00AA13CE">
        <w:rPr>
          <w:rFonts w:cstheme="minorHAnsi"/>
          <w:color w:val="002060"/>
          <w:sz w:val="24"/>
          <w:szCs w:val="24"/>
        </w:rPr>
        <w:t xml:space="preserve">nella propria sede </w:t>
      </w:r>
      <w:r w:rsidR="002D036B" w:rsidRPr="00AD1AE7">
        <w:rPr>
          <w:rFonts w:cstheme="minorHAnsi"/>
          <w:color w:val="002060"/>
          <w:sz w:val="24"/>
          <w:szCs w:val="24"/>
        </w:rPr>
        <w:t>l’Ass</w:t>
      </w:r>
      <w:r w:rsidR="002153A2" w:rsidRPr="00AD1AE7">
        <w:rPr>
          <w:rFonts w:cstheme="minorHAnsi"/>
          <w:color w:val="002060"/>
          <w:sz w:val="24"/>
          <w:szCs w:val="24"/>
        </w:rPr>
        <w:t>emblea dei Soci del Circolo ANSPI Don Zeno APS ETS</w:t>
      </w:r>
      <w:r w:rsidR="00A40189">
        <w:rPr>
          <w:rFonts w:cstheme="minorHAnsi"/>
          <w:color w:val="002060"/>
          <w:sz w:val="24"/>
          <w:szCs w:val="24"/>
        </w:rPr>
        <w:t>, regolarmente riunita in seconda convocazione.</w:t>
      </w:r>
    </w:p>
    <w:p w14:paraId="1C2BC27F" w14:textId="77777777" w:rsidR="003B1845" w:rsidRDefault="003B1845" w:rsidP="003B1845">
      <w:pPr>
        <w:jc w:val="both"/>
      </w:pPr>
    </w:p>
    <w:p w14:paraId="1F27F610" w14:textId="77777777" w:rsidR="002153A2" w:rsidRPr="00932054" w:rsidRDefault="002153A2" w:rsidP="002153A2">
      <w:pPr>
        <w:rPr>
          <w:rFonts w:cstheme="minorHAnsi"/>
          <w:color w:val="002060"/>
          <w:sz w:val="24"/>
          <w:szCs w:val="24"/>
        </w:rPr>
      </w:pPr>
      <w:r w:rsidRPr="00932054">
        <w:rPr>
          <w:rFonts w:cstheme="minorHAnsi"/>
          <w:color w:val="002060"/>
          <w:sz w:val="24"/>
          <w:szCs w:val="24"/>
        </w:rPr>
        <w:t>L'OdG dell'Assemblea è il seguente:</w:t>
      </w:r>
    </w:p>
    <w:p w14:paraId="5B177CFB" w14:textId="77777777" w:rsidR="002153A2" w:rsidRPr="00AD1AE7" w:rsidRDefault="002153A2" w:rsidP="00AA13CE">
      <w:pPr>
        <w:spacing w:after="0" w:line="360" w:lineRule="auto"/>
        <w:jc w:val="both"/>
        <w:rPr>
          <w:rFonts w:cstheme="minorHAnsi"/>
          <w:color w:val="002060"/>
          <w:sz w:val="24"/>
          <w:szCs w:val="24"/>
        </w:rPr>
      </w:pPr>
      <w:r w:rsidRPr="00AD1AE7">
        <w:rPr>
          <w:rFonts w:cstheme="minorHAnsi"/>
          <w:color w:val="002060"/>
          <w:sz w:val="24"/>
          <w:szCs w:val="24"/>
        </w:rPr>
        <w:t>1) Comunicazioni del Presidente</w:t>
      </w:r>
    </w:p>
    <w:p w14:paraId="4A579967" w14:textId="1E689D66" w:rsidR="002153A2" w:rsidRPr="00AD1AE7" w:rsidRDefault="002153A2" w:rsidP="00AA13CE">
      <w:pPr>
        <w:spacing w:after="0" w:line="360" w:lineRule="auto"/>
        <w:jc w:val="both"/>
        <w:rPr>
          <w:rFonts w:cstheme="minorHAnsi"/>
          <w:color w:val="002060"/>
          <w:sz w:val="24"/>
          <w:szCs w:val="24"/>
        </w:rPr>
      </w:pPr>
      <w:r w:rsidRPr="00AD1AE7">
        <w:rPr>
          <w:rFonts w:cstheme="minorHAnsi"/>
          <w:color w:val="002060"/>
          <w:sz w:val="24"/>
          <w:szCs w:val="24"/>
        </w:rPr>
        <w:t xml:space="preserve">2) </w:t>
      </w:r>
      <w:r w:rsidR="003E053B" w:rsidRPr="00AD1AE7">
        <w:rPr>
          <w:rFonts w:cstheme="minorHAnsi"/>
          <w:color w:val="002060"/>
          <w:sz w:val="24"/>
          <w:szCs w:val="24"/>
        </w:rPr>
        <w:t>Approvazione del bilancio consunti</w:t>
      </w:r>
      <w:r w:rsidR="0075375F" w:rsidRPr="00AD1AE7">
        <w:rPr>
          <w:rFonts w:cstheme="minorHAnsi"/>
          <w:color w:val="002060"/>
          <w:sz w:val="24"/>
          <w:szCs w:val="24"/>
        </w:rPr>
        <w:t>v</w:t>
      </w:r>
      <w:r w:rsidR="003E053B" w:rsidRPr="00AD1AE7">
        <w:rPr>
          <w:rFonts w:cstheme="minorHAnsi"/>
          <w:color w:val="002060"/>
          <w:sz w:val="24"/>
          <w:szCs w:val="24"/>
        </w:rPr>
        <w:t>o del</w:t>
      </w:r>
      <w:r w:rsidR="0075375F" w:rsidRPr="00AD1AE7">
        <w:rPr>
          <w:rFonts w:cstheme="minorHAnsi"/>
          <w:color w:val="002060"/>
          <w:sz w:val="24"/>
          <w:szCs w:val="24"/>
        </w:rPr>
        <w:t xml:space="preserve"> Circolo per l’anno 2025</w:t>
      </w:r>
    </w:p>
    <w:p w14:paraId="6AE16516" w14:textId="40164273" w:rsidR="00BA37B0" w:rsidRPr="00AD1AE7" w:rsidRDefault="00BA37B0" w:rsidP="00AA13CE">
      <w:pPr>
        <w:spacing w:after="0" w:line="360" w:lineRule="auto"/>
        <w:jc w:val="both"/>
        <w:rPr>
          <w:rFonts w:cstheme="minorHAnsi"/>
          <w:color w:val="002060"/>
          <w:sz w:val="24"/>
          <w:szCs w:val="24"/>
        </w:rPr>
      </w:pPr>
      <w:r w:rsidRPr="00AD1AE7">
        <w:rPr>
          <w:rFonts w:cstheme="minorHAnsi"/>
          <w:color w:val="002060"/>
          <w:sz w:val="24"/>
          <w:szCs w:val="24"/>
        </w:rPr>
        <w:t>3) Approvazio</w:t>
      </w:r>
      <w:r w:rsidR="00741FB4" w:rsidRPr="00AD1AE7">
        <w:rPr>
          <w:rFonts w:cstheme="minorHAnsi"/>
          <w:color w:val="002060"/>
          <w:sz w:val="24"/>
          <w:szCs w:val="24"/>
        </w:rPr>
        <w:t>ne del bilancio preventivo del Circolo per l’anno 2026</w:t>
      </w:r>
    </w:p>
    <w:p w14:paraId="1DA4DA37" w14:textId="23FB7C8D" w:rsidR="002153A2" w:rsidRPr="00AD1AE7" w:rsidRDefault="00BA37B0" w:rsidP="00AA13CE">
      <w:pPr>
        <w:spacing w:after="0" w:line="360" w:lineRule="auto"/>
        <w:jc w:val="both"/>
        <w:rPr>
          <w:rFonts w:cstheme="minorHAnsi"/>
          <w:color w:val="002060"/>
          <w:sz w:val="24"/>
          <w:szCs w:val="24"/>
        </w:rPr>
      </w:pPr>
      <w:r w:rsidRPr="00AD1AE7">
        <w:rPr>
          <w:rFonts w:cstheme="minorHAnsi"/>
          <w:color w:val="002060"/>
          <w:sz w:val="24"/>
          <w:szCs w:val="24"/>
        </w:rPr>
        <w:t>4</w:t>
      </w:r>
      <w:r w:rsidR="002153A2" w:rsidRPr="00AD1AE7">
        <w:rPr>
          <w:rFonts w:cstheme="minorHAnsi"/>
          <w:color w:val="002060"/>
          <w:sz w:val="24"/>
          <w:szCs w:val="24"/>
        </w:rPr>
        <w:t>) Varie ed eventuali</w:t>
      </w:r>
    </w:p>
    <w:p w14:paraId="585422A1" w14:textId="77777777" w:rsidR="002153A2" w:rsidRPr="00464B58" w:rsidRDefault="002153A2" w:rsidP="00464B58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41F937F0" w14:textId="77777777" w:rsidR="00803D36" w:rsidRPr="00464B58" w:rsidRDefault="00803D36" w:rsidP="00464B58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5F6A4028" w14:textId="77777777" w:rsidR="00AD1AE7" w:rsidRPr="003D7370" w:rsidRDefault="00AD1AE7" w:rsidP="00AD1AE7">
      <w:pPr>
        <w:spacing w:after="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Punto </w:t>
      </w:r>
      <w:r>
        <w:rPr>
          <w:rFonts w:eastAsia="Times New Roman" w:cstheme="minorHAnsi"/>
          <w:b/>
          <w:color w:val="002060"/>
          <w:sz w:val="24"/>
          <w:szCs w:val="24"/>
          <w:lang w:eastAsia="it-IT"/>
        </w:rPr>
        <w:t>1</w:t>
      </w: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 dell’OdG</w:t>
      </w:r>
    </w:p>
    <w:p w14:paraId="00561A2F" w14:textId="66A057D0" w:rsidR="00B721EB" w:rsidRDefault="00AD1AE7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All’inizio della riunione il</w:t>
      </w:r>
      <w:r w:rsidRPr="003D7370">
        <w:rPr>
          <w:rFonts w:cstheme="minorHAnsi"/>
          <w:color w:val="002060"/>
          <w:sz w:val="24"/>
          <w:szCs w:val="24"/>
        </w:rPr>
        <w:t xml:space="preserve"> Presidente Giuseppe Botta</w:t>
      </w:r>
      <w:r w:rsidR="00B721EB">
        <w:rPr>
          <w:rFonts w:cstheme="minorHAnsi"/>
          <w:color w:val="002060"/>
          <w:sz w:val="24"/>
          <w:szCs w:val="24"/>
        </w:rPr>
        <w:t xml:space="preserve"> </w:t>
      </w:r>
      <w:r>
        <w:rPr>
          <w:rFonts w:cstheme="minorHAnsi"/>
          <w:color w:val="002060"/>
          <w:sz w:val="24"/>
          <w:szCs w:val="24"/>
        </w:rPr>
        <w:t xml:space="preserve">constata il raggiungimento del numero legale </w:t>
      </w:r>
      <w:r w:rsidR="00B721EB">
        <w:rPr>
          <w:rFonts w:cstheme="minorHAnsi"/>
          <w:color w:val="002060"/>
          <w:sz w:val="24"/>
          <w:szCs w:val="24"/>
        </w:rPr>
        <w:t xml:space="preserve">dei Soci </w:t>
      </w:r>
      <w:r>
        <w:rPr>
          <w:rFonts w:cstheme="minorHAnsi"/>
          <w:color w:val="002060"/>
          <w:sz w:val="24"/>
          <w:szCs w:val="24"/>
        </w:rPr>
        <w:t>necessario per la validità della riunione</w:t>
      </w:r>
      <w:r w:rsidR="00B721EB">
        <w:rPr>
          <w:rFonts w:cstheme="minorHAnsi"/>
          <w:color w:val="002060"/>
          <w:sz w:val="24"/>
          <w:szCs w:val="24"/>
        </w:rPr>
        <w:t>.</w:t>
      </w:r>
    </w:p>
    <w:p w14:paraId="1CDB86BC" w14:textId="39BD19FE" w:rsidR="00C856B3" w:rsidRDefault="00C856B3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 xml:space="preserve">L’elenco dei </w:t>
      </w:r>
      <w:r w:rsidR="00E76C41">
        <w:rPr>
          <w:rFonts w:cstheme="minorHAnsi"/>
          <w:color w:val="002060"/>
          <w:sz w:val="24"/>
          <w:szCs w:val="24"/>
        </w:rPr>
        <w:t xml:space="preserve">27 </w:t>
      </w:r>
      <w:r>
        <w:rPr>
          <w:rFonts w:cstheme="minorHAnsi"/>
          <w:color w:val="002060"/>
          <w:sz w:val="24"/>
          <w:szCs w:val="24"/>
        </w:rPr>
        <w:t xml:space="preserve">Soci </w:t>
      </w:r>
      <w:r w:rsidR="00E76C41">
        <w:rPr>
          <w:rFonts w:cstheme="minorHAnsi"/>
          <w:color w:val="002060"/>
          <w:sz w:val="24"/>
          <w:szCs w:val="24"/>
        </w:rPr>
        <w:t>presenti</w:t>
      </w:r>
      <w:r w:rsidR="0022461F">
        <w:rPr>
          <w:rFonts w:cstheme="minorHAnsi"/>
          <w:color w:val="002060"/>
          <w:sz w:val="24"/>
          <w:szCs w:val="24"/>
        </w:rPr>
        <w:t xml:space="preserve"> e </w:t>
      </w:r>
      <w:r>
        <w:rPr>
          <w:rFonts w:cstheme="minorHAnsi"/>
          <w:color w:val="002060"/>
          <w:sz w:val="24"/>
          <w:szCs w:val="24"/>
        </w:rPr>
        <w:t>in regola con la quota associativa per l’anno 2026</w:t>
      </w:r>
      <w:r w:rsidR="005E299B">
        <w:rPr>
          <w:rFonts w:cstheme="minorHAnsi"/>
          <w:color w:val="002060"/>
          <w:sz w:val="24"/>
          <w:szCs w:val="24"/>
        </w:rPr>
        <w:t xml:space="preserve"> con la firma autografa di ciascuno di essi viene riportato in allegato al presente verbale.</w:t>
      </w:r>
    </w:p>
    <w:p w14:paraId="6C65512E" w14:textId="2F8DCF31" w:rsidR="003B4071" w:rsidRDefault="00CE760D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Il Presidente ringrazia i Soci p</w:t>
      </w:r>
      <w:r w:rsidR="000C464C">
        <w:rPr>
          <w:rFonts w:cstheme="minorHAnsi"/>
          <w:color w:val="002060"/>
          <w:sz w:val="24"/>
          <w:szCs w:val="24"/>
        </w:rPr>
        <w:t>er la loro presenza in questa Assemblea</w:t>
      </w:r>
      <w:r w:rsidR="00D92448">
        <w:rPr>
          <w:rFonts w:cstheme="minorHAnsi"/>
          <w:color w:val="002060"/>
          <w:sz w:val="24"/>
          <w:szCs w:val="24"/>
        </w:rPr>
        <w:t>, che deve approvare il bilancio consuntivo del Circolo</w:t>
      </w:r>
      <w:r w:rsidR="00464B58">
        <w:rPr>
          <w:rFonts w:cstheme="minorHAnsi"/>
          <w:color w:val="002060"/>
          <w:sz w:val="24"/>
          <w:szCs w:val="24"/>
        </w:rPr>
        <w:t xml:space="preserve"> per l’anno 2025 ed il bilancio preventivo per l’anno 2026.</w:t>
      </w:r>
    </w:p>
    <w:p w14:paraId="429610D1" w14:textId="7C43314F" w:rsidR="00644093" w:rsidRDefault="00644093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 xml:space="preserve">Viene nominato Segretario dell’Assemblea il socio </w:t>
      </w:r>
      <w:r w:rsidR="00323A19">
        <w:rPr>
          <w:rFonts w:cstheme="minorHAnsi"/>
          <w:color w:val="002060"/>
          <w:sz w:val="24"/>
          <w:szCs w:val="24"/>
        </w:rPr>
        <w:t>Riccardo Grilli.</w:t>
      </w:r>
    </w:p>
    <w:p w14:paraId="231DC5DD" w14:textId="77777777" w:rsidR="0048341A" w:rsidRDefault="0048341A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5274442E" w14:textId="77777777" w:rsidR="0048341A" w:rsidRDefault="0048341A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53372421" w14:textId="039B1569" w:rsidR="00464B58" w:rsidRPr="003D7370" w:rsidRDefault="00464B58" w:rsidP="00464B58">
      <w:pPr>
        <w:spacing w:after="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Punto </w:t>
      </w:r>
      <w:r>
        <w:rPr>
          <w:rFonts w:eastAsia="Times New Roman" w:cstheme="minorHAnsi"/>
          <w:b/>
          <w:color w:val="002060"/>
          <w:sz w:val="24"/>
          <w:szCs w:val="24"/>
          <w:lang w:eastAsia="it-IT"/>
        </w:rPr>
        <w:t>2</w:t>
      </w: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 dell’OdG</w:t>
      </w:r>
    </w:p>
    <w:p w14:paraId="2FC2D41A" w14:textId="721EF996" w:rsidR="0048341A" w:rsidRDefault="00464B58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Il Presidente</w:t>
      </w:r>
      <w:r w:rsidR="00A92B69">
        <w:rPr>
          <w:rFonts w:cstheme="minorHAnsi"/>
          <w:color w:val="002060"/>
          <w:sz w:val="24"/>
          <w:szCs w:val="24"/>
        </w:rPr>
        <w:t xml:space="preserve"> dà quindi la parola al Tesoriere Paolo Brogi</w:t>
      </w:r>
      <w:r w:rsidR="00607451">
        <w:rPr>
          <w:rFonts w:cstheme="minorHAnsi"/>
          <w:color w:val="002060"/>
          <w:sz w:val="24"/>
          <w:szCs w:val="24"/>
        </w:rPr>
        <w:t xml:space="preserve">, che espone i dati di bilancio </w:t>
      </w:r>
      <w:r w:rsidR="00F324DB">
        <w:rPr>
          <w:rFonts w:cstheme="minorHAnsi"/>
          <w:color w:val="002060"/>
          <w:sz w:val="24"/>
          <w:szCs w:val="24"/>
        </w:rPr>
        <w:t>dell’anno 2025</w:t>
      </w:r>
      <w:r w:rsidR="00844BA8">
        <w:rPr>
          <w:rFonts w:cstheme="minorHAnsi"/>
          <w:color w:val="002060"/>
          <w:sz w:val="24"/>
          <w:szCs w:val="24"/>
        </w:rPr>
        <w:t>. L’esercizio annuale si è chiuso al 31 dicembre 202</w:t>
      </w:r>
      <w:r w:rsidR="0027430E">
        <w:rPr>
          <w:rFonts w:cstheme="minorHAnsi"/>
          <w:color w:val="002060"/>
          <w:sz w:val="24"/>
          <w:szCs w:val="24"/>
        </w:rPr>
        <w:t>5</w:t>
      </w:r>
      <w:r w:rsidR="00844BA8">
        <w:rPr>
          <w:rFonts w:cstheme="minorHAnsi"/>
          <w:color w:val="002060"/>
          <w:sz w:val="24"/>
          <w:szCs w:val="24"/>
        </w:rPr>
        <w:t xml:space="preserve"> con un avanzo finanziario </w:t>
      </w:r>
      <w:r w:rsidR="00D1406D">
        <w:rPr>
          <w:rFonts w:cstheme="minorHAnsi"/>
          <w:color w:val="002060"/>
          <w:sz w:val="24"/>
          <w:szCs w:val="24"/>
        </w:rPr>
        <w:t>tra entrate</w:t>
      </w:r>
      <w:r w:rsidR="00040791">
        <w:rPr>
          <w:rFonts w:cstheme="minorHAnsi"/>
          <w:color w:val="002060"/>
          <w:sz w:val="24"/>
          <w:szCs w:val="24"/>
        </w:rPr>
        <w:t xml:space="preserve"> </w:t>
      </w:r>
      <w:r w:rsidR="00C52AAA">
        <w:rPr>
          <w:rFonts w:cstheme="minorHAnsi"/>
          <w:color w:val="002060"/>
          <w:sz w:val="24"/>
          <w:szCs w:val="24"/>
        </w:rPr>
        <w:t>(</w:t>
      </w:r>
      <w:r w:rsidR="00040791">
        <w:rPr>
          <w:rFonts w:cstheme="minorHAnsi"/>
          <w:color w:val="002060"/>
          <w:sz w:val="24"/>
          <w:szCs w:val="24"/>
        </w:rPr>
        <w:t>pari a 10.843,79</w:t>
      </w:r>
      <w:r w:rsidR="00D47A10">
        <w:rPr>
          <w:rFonts w:cstheme="minorHAnsi"/>
          <w:color w:val="002060"/>
          <w:sz w:val="24"/>
          <w:szCs w:val="24"/>
        </w:rPr>
        <w:t xml:space="preserve"> euro</w:t>
      </w:r>
      <w:r w:rsidR="00C52AAA">
        <w:rPr>
          <w:rFonts w:cstheme="minorHAnsi"/>
          <w:color w:val="002060"/>
          <w:sz w:val="24"/>
          <w:szCs w:val="24"/>
        </w:rPr>
        <w:t>)</w:t>
      </w:r>
      <w:r w:rsidR="00040791">
        <w:rPr>
          <w:rFonts w:cstheme="minorHAnsi"/>
          <w:color w:val="002060"/>
          <w:sz w:val="24"/>
          <w:szCs w:val="24"/>
        </w:rPr>
        <w:t xml:space="preserve"> ed uscite </w:t>
      </w:r>
      <w:r w:rsidR="00C52AAA">
        <w:rPr>
          <w:rFonts w:cstheme="minorHAnsi"/>
          <w:color w:val="002060"/>
          <w:sz w:val="24"/>
          <w:szCs w:val="24"/>
        </w:rPr>
        <w:t>(</w:t>
      </w:r>
      <w:r w:rsidR="00040791">
        <w:rPr>
          <w:rFonts w:cstheme="minorHAnsi"/>
          <w:color w:val="002060"/>
          <w:sz w:val="24"/>
          <w:szCs w:val="24"/>
        </w:rPr>
        <w:t>pari a 10,321,05 euro</w:t>
      </w:r>
      <w:r w:rsidR="00D47A10">
        <w:rPr>
          <w:rFonts w:cstheme="minorHAnsi"/>
          <w:color w:val="002060"/>
          <w:sz w:val="24"/>
          <w:szCs w:val="24"/>
        </w:rPr>
        <w:t>)</w:t>
      </w:r>
      <w:r w:rsidR="00C52AAA">
        <w:rPr>
          <w:rFonts w:cstheme="minorHAnsi"/>
          <w:color w:val="002060"/>
          <w:sz w:val="24"/>
          <w:szCs w:val="24"/>
        </w:rPr>
        <w:t xml:space="preserve"> </w:t>
      </w:r>
      <w:r w:rsidR="00D1406D">
        <w:rPr>
          <w:rFonts w:cstheme="minorHAnsi"/>
          <w:color w:val="002060"/>
          <w:sz w:val="24"/>
          <w:szCs w:val="24"/>
        </w:rPr>
        <w:t>di 522,74 eur</w:t>
      </w:r>
      <w:r w:rsidR="00D47A10">
        <w:rPr>
          <w:rFonts w:cstheme="minorHAnsi"/>
          <w:color w:val="002060"/>
          <w:sz w:val="24"/>
          <w:szCs w:val="24"/>
        </w:rPr>
        <w:t>o</w:t>
      </w:r>
      <w:r w:rsidR="00D1406D">
        <w:rPr>
          <w:rFonts w:cstheme="minorHAnsi"/>
          <w:color w:val="002060"/>
          <w:sz w:val="24"/>
          <w:szCs w:val="24"/>
        </w:rPr>
        <w:t xml:space="preserve"> che</w:t>
      </w:r>
      <w:r w:rsidR="004E73E4">
        <w:rPr>
          <w:rFonts w:cstheme="minorHAnsi"/>
          <w:color w:val="002060"/>
          <w:sz w:val="24"/>
          <w:szCs w:val="24"/>
        </w:rPr>
        <w:t>,</w:t>
      </w:r>
      <w:r w:rsidR="00D1406D">
        <w:rPr>
          <w:rFonts w:cstheme="minorHAnsi"/>
          <w:color w:val="002060"/>
          <w:sz w:val="24"/>
          <w:szCs w:val="24"/>
        </w:rPr>
        <w:t xml:space="preserve"> aggiunti</w:t>
      </w:r>
      <w:r w:rsidR="00D47A10">
        <w:rPr>
          <w:rFonts w:cstheme="minorHAnsi"/>
          <w:color w:val="002060"/>
          <w:sz w:val="24"/>
          <w:szCs w:val="24"/>
        </w:rPr>
        <w:t xml:space="preserve"> a</w:t>
      </w:r>
      <w:r w:rsidR="0027430E">
        <w:rPr>
          <w:rFonts w:cstheme="minorHAnsi"/>
          <w:color w:val="002060"/>
          <w:sz w:val="24"/>
          <w:szCs w:val="24"/>
        </w:rPr>
        <w:t>l</w:t>
      </w:r>
      <w:r w:rsidR="00C97EB7">
        <w:rPr>
          <w:rFonts w:cstheme="minorHAnsi"/>
          <w:color w:val="002060"/>
          <w:sz w:val="24"/>
          <w:szCs w:val="24"/>
        </w:rPr>
        <w:t xml:space="preserve"> saldo </w:t>
      </w:r>
      <w:r w:rsidR="00C97EB7">
        <w:rPr>
          <w:rFonts w:cstheme="minorHAnsi"/>
          <w:color w:val="002060"/>
          <w:sz w:val="24"/>
          <w:szCs w:val="24"/>
        </w:rPr>
        <w:lastRenderedPageBreak/>
        <w:t>del</w:t>
      </w:r>
      <w:r w:rsidR="00054580">
        <w:rPr>
          <w:rFonts w:cstheme="minorHAnsi"/>
          <w:color w:val="002060"/>
          <w:sz w:val="24"/>
          <w:szCs w:val="24"/>
        </w:rPr>
        <w:t xml:space="preserve"> conto corrente bancario </w:t>
      </w:r>
      <w:r w:rsidR="00C97EB7">
        <w:rPr>
          <w:rFonts w:cstheme="minorHAnsi"/>
          <w:color w:val="002060"/>
          <w:sz w:val="24"/>
          <w:szCs w:val="24"/>
        </w:rPr>
        <w:t>presente al 31 dice</w:t>
      </w:r>
      <w:r w:rsidR="00054580">
        <w:rPr>
          <w:rFonts w:cstheme="minorHAnsi"/>
          <w:color w:val="002060"/>
          <w:sz w:val="24"/>
          <w:szCs w:val="24"/>
        </w:rPr>
        <w:t>m</w:t>
      </w:r>
      <w:r w:rsidR="00C97EB7">
        <w:rPr>
          <w:rFonts w:cstheme="minorHAnsi"/>
          <w:color w:val="002060"/>
          <w:sz w:val="24"/>
          <w:szCs w:val="24"/>
        </w:rPr>
        <w:t>bre 2024</w:t>
      </w:r>
      <w:r w:rsidR="00B56250">
        <w:rPr>
          <w:rFonts w:cstheme="minorHAnsi"/>
          <w:color w:val="002060"/>
          <w:sz w:val="24"/>
          <w:szCs w:val="24"/>
        </w:rPr>
        <w:t>,</w:t>
      </w:r>
      <w:r w:rsidR="00054580">
        <w:rPr>
          <w:rFonts w:cstheme="minorHAnsi"/>
          <w:color w:val="002060"/>
          <w:sz w:val="24"/>
          <w:szCs w:val="24"/>
        </w:rPr>
        <w:t xml:space="preserve"> portano il to</w:t>
      </w:r>
      <w:r w:rsidR="001051EF">
        <w:rPr>
          <w:rFonts w:cstheme="minorHAnsi"/>
          <w:color w:val="002060"/>
          <w:sz w:val="24"/>
          <w:szCs w:val="24"/>
        </w:rPr>
        <w:t>t</w:t>
      </w:r>
      <w:r w:rsidR="00054580">
        <w:rPr>
          <w:rFonts w:cstheme="minorHAnsi"/>
          <w:color w:val="002060"/>
          <w:sz w:val="24"/>
          <w:szCs w:val="24"/>
        </w:rPr>
        <w:t>ale della disponibilità</w:t>
      </w:r>
      <w:r w:rsidR="001051EF">
        <w:rPr>
          <w:rFonts w:cstheme="minorHAnsi"/>
          <w:color w:val="002060"/>
          <w:sz w:val="24"/>
          <w:szCs w:val="24"/>
        </w:rPr>
        <w:t xml:space="preserve"> </w:t>
      </w:r>
      <w:r w:rsidR="00F92E36">
        <w:rPr>
          <w:rFonts w:cstheme="minorHAnsi"/>
          <w:color w:val="002060"/>
          <w:sz w:val="24"/>
          <w:szCs w:val="24"/>
        </w:rPr>
        <w:t xml:space="preserve">economica </w:t>
      </w:r>
      <w:r w:rsidR="001051EF">
        <w:rPr>
          <w:rFonts w:cstheme="minorHAnsi"/>
          <w:color w:val="002060"/>
          <w:sz w:val="24"/>
          <w:szCs w:val="24"/>
        </w:rPr>
        <w:t>del C</w:t>
      </w:r>
      <w:r w:rsidR="00F92E36">
        <w:rPr>
          <w:rFonts w:cstheme="minorHAnsi"/>
          <w:color w:val="002060"/>
          <w:sz w:val="24"/>
          <w:szCs w:val="24"/>
        </w:rPr>
        <w:t>i</w:t>
      </w:r>
      <w:r w:rsidR="001051EF">
        <w:rPr>
          <w:rFonts w:cstheme="minorHAnsi"/>
          <w:color w:val="002060"/>
          <w:sz w:val="24"/>
          <w:szCs w:val="24"/>
        </w:rPr>
        <w:t>r</w:t>
      </w:r>
      <w:r w:rsidR="00F92E36">
        <w:rPr>
          <w:rFonts w:cstheme="minorHAnsi"/>
          <w:color w:val="002060"/>
          <w:sz w:val="24"/>
          <w:szCs w:val="24"/>
        </w:rPr>
        <w:t>c</w:t>
      </w:r>
      <w:r w:rsidR="00607451">
        <w:rPr>
          <w:rFonts w:cstheme="minorHAnsi"/>
          <w:color w:val="002060"/>
          <w:sz w:val="24"/>
          <w:szCs w:val="24"/>
        </w:rPr>
        <w:t>o</w:t>
      </w:r>
      <w:r w:rsidR="00F92E36">
        <w:rPr>
          <w:rFonts w:cstheme="minorHAnsi"/>
          <w:color w:val="002060"/>
          <w:sz w:val="24"/>
          <w:szCs w:val="24"/>
        </w:rPr>
        <w:t>lo</w:t>
      </w:r>
      <w:r w:rsidR="00607451">
        <w:rPr>
          <w:rFonts w:cstheme="minorHAnsi"/>
          <w:color w:val="002060"/>
          <w:sz w:val="24"/>
          <w:szCs w:val="24"/>
        </w:rPr>
        <w:t xml:space="preserve"> al</w:t>
      </w:r>
      <w:r w:rsidR="00F92E36">
        <w:rPr>
          <w:rFonts w:cstheme="minorHAnsi"/>
          <w:color w:val="002060"/>
          <w:sz w:val="24"/>
          <w:szCs w:val="24"/>
        </w:rPr>
        <w:t xml:space="preserve"> </w:t>
      </w:r>
      <w:r w:rsidR="00607451">
        <w:rPr>
          <w:rFonts w:cstheme="minorHAnsi"/>
          <w:color w:val="002060"/>
          <w:sz w:val="24"/>
          <w:szCs w:val="24"/>
        </w:rPr>
        <w:t>31 dicembre 2025</w:t>
      </w:r>
      <w:r w:rsidR="009302D0">
        <w:rPr>
          <w:rFonts w:cstheme="minorHAnsi"/>
          <w:color w:val="002060"/>
          <w:sz w:val="24"/>
          <w:szCs w:val="24"/>
        </w:rPr>
        <w:t xml:space="preserve"> </w:t>
      </w:r>
      <w:r w:rsidR="00F92E36">
        <w:rPr>
          <w:rFonts w:cstheme="minorHAnsi"/>
          <w:color w:val="002060"/>
          <w:sz w:val="24"/>
          <w:szCs w:val="24"/>
        </w:rPr>
        <w:t xml:space="preserve">a </w:t>
      </w:r>
      <w:r w:rsidR="00F324DB">
        <w:rPr>
          <w:rFonts w:cstheme="minorHAnsi"/>
          <w:color w:val="002060"/>
          <w:sz w:val="24"/>
          <w:szCs w:val="24"/>
        </w:rPr>
        <w:t>5.643,04</w:t>
      </w:r>
      <w:r w:rsidR="00F92E36">
        <w:rPr>
          <w:rFonts w:cstheme="minorHAnsi"/>
          <w:color w:val="002060"/>
          <w:sz w:val="24"/>
          <w:szCs w:val="24"/>
        </w:rPr>
        <w:t xml:space="preserve"> euro.</w:t>
      </w:r>
    </w:p>
    <w:p w14:paraId="630E7CC0" w14:textId="6160F02A" w:rsidR="00F77250" w:rsidRDefault="00F77250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 xml:space="preserve">I Soci presenti all’Assemblea </w:t>
      </w:r>
      <w:r w:rsidR="00F411C1">
        <w:rPr>
          <w:rFonts w:cstheme="minorHAnsi"/>
          <w:color w:val="002060"/>
          <w:sz w:val="24"/>
          <w:szCs w:val="24"/>
        </w:rPr>
        <w:t xml:space="preserve">confermano </w:t>
      </w:r>
      <w:r w:rsidR="00B37984">
        <w:rPr>
          <w:rFonts w:cstheme="minorHAnsi"/>
          <w:color w:val="002060"/>
          <w:sz w:val="24"/>
          <w:szCs w:val="24"/>
        </w:rPr>
        <w:t xml:space="preserve">all’unanimità </w:t>
      </w:r>
      <w:r w:rsidR="00172833">
        <w:rPr>
          <w:rFonts w:cstheme="minorHAnsi"/>
          <w:color w:val="002060"/>
          <w:sz w:val="24"/>
          <w:szCs w:val="24"/>
        </w:rPr>
        <w:t>con un lungo applauso</w:t>
      </w:r>
      <w:r w:rsidR="00172833">
        <w:rPr>
          <w:rFonts w:cstheme="minorHAnsi"/>
          <w:color w:val="002060"/>
          <w:sz w:val="24"/>
          <w:szCs w:val="24"/>
        </w:rPr>
        <w:t xml:space="preserve"> </w:t>
      </w:r>
      <w:r w:rsidR="00F411C1">
        <w:rPr>
          <w:rFonts w:cstheme="minorHAnsi"/>
          <w:color w:val="002060"/>
          <w:sz w:val="24"/>
          <w:szCs w:val="24"/>
        </w:rPr>
        <w:t>la loro approvazione del bilancio consuntivo</w:t>
      </w:r>
      <w:r w:rsidR="00B37984">
        <w:rPr>
          <w:rFonts w:cstheme="minorHAnsi"/>
          <w:color w:val="002060"/>
          <w:sz w:val="24"/>
          <w:szCs w:val="24"/>
        </w:rPr>
        <w:t xml:space="preserve"> </w:t>
      </w:r>
      <w:r w:rsidR="00172833">
        <w:rPr>
          <w:rFonts w:cstheme="minorHAnsi"/>
          <w:color w:val="002060"/>
          <w:sz w:val="24"/>
          <w:szCs w:val="24"/>
        </w:rPr>
        <w:t>del Circolo ANSPI Don Zeno per l</w:t>
      </w:r>
      <w:r w:rsidR="00B37984">
        <w:rPr>
          <w:rFonts w:cstheme="minorHAnsi"/>
          <w:color w:val="002060"/>
          <w:sz w:val="24"/>
          <w:szCs w:val="24"/>
        </w:rPr>
        <w:t xml:space="preserve">’anno </w:t>
      </w:r>
      <w:r w:rsidR="00F411C1">
        <w:rPr>
          <w:rFonts w:cstheme="minorHAnsi"/>
          <w:color w:val="002060"/>
          <w:sz w:val="24"/>
          <w:szCs w:val="24"/>
        </w:rPr>
        <w:t>2025</w:t>
      </w:r>
      <w:r w:rsidR="00B37984">
        <w:rPr>
          <w:rFonts w:cstheme="minorHAnsi"/>
          <w:color w:val="002060"/>
          <w:sz w:val="24"/>
          <w:szCs w:val="24"/>
        </w:rPr>
        <w:t xml:space="preserve"> </w:t>
      </w:r>
      <w:r w:rsidR="00F411C1">
        <w:rPr>
          <w:rFonts w:cstheme="minorHAnsi"/>
          <w:color w:val="002060"/>
          <w:sz w:val="24"/>
          <w:szCs w:val="24"/>
        </w:rPr>
        <w:t xml:space="preserve">dopo il discorso del Tesoriere </w:t>
      </w:r>
    </w:p>
    <w:p w14:paraId="77D4EDDC" w14:textId="1A1B5822" w:rsidR="00B56250" w:rsidRDefault="00B56250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 xml:space="preserve">Quanto </w:t>
      </w:r>
      <w:r w:rsidR="00A82A9D">
        <w:rPr>
          <w:rFonts w:cstheme="minorHAnsi"/>
          <w:color w:val="002060"/>
          <w:sz w:val="24"/>
          <w:szCs w:val="24"/>
        </w:rPr>
        <w:t>detto</w:t>
      </w:r>
      <w:r w:rsidR="00390258">
        <w:rPr>
          <w:rFonts w:cstheme="minorHAnsi"/>
          <w:color w:val="002060"/>
          <w:sz w:val="24"/>
          <w:szCs w:val="24"/>
        </w:rPr>
        <w:t xml:space="preserve"> è riportato </w:t>
      </w:r>
      <w:r w:rsidR="002D7CE2">
        <w:rPr>
          <w:rFonts w:cstheme="minorHAnsi"/>
          <w:color w:val="002060"/>
          <w:sz w:val="24"/>
          <w:szCs w:val="24"/>
        </w:rPr>
        <w:t>in</w:t>
      </w:r>
      <w:r w:rsidR="00390258">
        <w:rPr>
          <w:rFonts w:cstheme="minorHAnsi"/>
          <w:color w:val="002060"/>
          <w:sz w:val="24"/>
          <w:szCs w:val="24"/>
        </w:rPr>
        <w:t xml:space="preserve"> dettagli</w:t>
      </w:r>
      <w:r w:rsidR="002D7CE2">
        <w:rPr>
          <w:rFonts w:cstheme="minorHAnsi"/>
          <w:color w:val="002060"/>
          <w:sz w:val="24"/>
          <w:szCs w:val="24"/>
        </w:rPr>
        <w:t>o</w:t>
      </w:r>
      <w:r w:rsidR="00390258">
        <w:rPr>
          <w:rFonts w:cstheme="minorHAnsi"/>
          <w:color w:val="002060"/>
          <w:sz w:val="24"/>
          <w:szCs w:val="24"/>
        </w:rPr>
        <w:t xml:space="preserve"> nel </w:t>
      </w:r>
      <w:r w:rsidR="00044AF7">
        <w:rPr>
          <w:rFonts w:cstheme="minorHAnsi"/>
          <w:color w:val="002060"/>
          <w:sz w:val="24"/>
          <w:szCs w:val="24"/>
        </w:rPr>
        <w:t>foglio di bilancio al 31 dicembre 202</w:t>
      </w:r>
      <w:r w:rsidR="00172833">
        <w:rPr>
          <w:rFonts w:cstheme="minorHAnsi"/>
          <w:color w:val="002060"/>
          <w:sz w:val="24"/>
          <w:szCs w:val="24"/>
        </w:rPr>
        <w:t>5</w:t>
      </w:r>
      <w:r w:rsidR="00044AF7">
        <w:rPr>
          <w:rFonts w:cstheme="minorHAnsi"/>
          <w:color w:val="002060"/>
          <w:sz w:val="24"/>
          <w:szCs w:val="24"/>
        </w:rPr>
        <w:t xml:space="preserve"> allegato al presente verbale.</w:t>
      </w:r>
    </w:p>
    <w:p w14:paraId="6D31EE24" w14:textId="77777777" w:rsidR="0048341A" w:rsidRDefault="0048341A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532D5340" w14:textId="77777777" w:rsidR="0048341A" w:rsidRDefault="0048341A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17528B96" w14:textId="3E2D158E" w:rsidR="002D7CE2" w:rsidRPr="003D7370" w:rsidRDefault="002D7CE2" w:rsidP="002D7CE2">
      <w:pPr>
        <w:spacing w:after="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Punto </w:t>
      </w:r>
      <w:r>
        <w:rPr>
          <w:rFonts w:eastAsia="Times New Roman" w:cstheme="minorHAnsi"/>
          <w:b/>
          <w:color w:val="002060"/>
          <w:sz w:val="24"/>
          <w:szCs w:val="24"/>
          <w:lang w:eastAsia="it-IT"/>
        </w:rPr>
        <w:t>3</w:t>
      </w: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 dell’OdG</w:t>
      </w:r>
    </w:p>
    <w:p w14:paraId="7CCB6EA1" w14:textId="27BDAF55" w:rsidR="0048341A" w:rsidRDefault="006834E8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 xml:space="preserve">Anche </w:t>
      </w:r>
      <w:r w:rsidR="00D926A6">
        <w:rPr>
          <w:rFonts w:cstheme="minorHAnsi"/>
          <w:color w:val="002060"/>
          <w:sz w:val="24"/>
          <w:szCs w:val="24"/>
        </w:rPr>
        <w:t>nel</w:t>
      </w:r>
      <w:r>
        <w:rPr>
          <w:rFonts w:cstheme="minorHAnsi"/>
          <w:color w:val="002060"/>
          <w:sz w:val="24"/>
          <w:szCs w:val="24"/>
        </w:rPr>
        <w:t xml:space="preserve"> bilancio preventivo per l’anno 2026</w:t>
      </w:r>
      <w:r w:rsidR="00E01D02">
        <w:rPr>
          <w:rFonts w:cstheme="minorHAnsi"/>
          <w:color w:val="002060"/>
          <w:sz w:val="24"/>
          <w:szCs w:val="24"/>
        </w:rPr>
        <w:t xml:space="preserve"> </w:t>
      </w:r>
      <w:r w:rsidR="00D926A6">
        <w:rPr>
          <w:rFonts w:cstheme="minorHAnsi"/>
          <w:color w:val="002060"/>
          <w:sz w:val="24"/>
          <w:szCs w:val="24"/>
        </w:rPr>
        <w:t xml:space="preserve">si </w:t>
      </w:r>
      <w:r w:rsidR="00E01D02">
        <w:rPr>
          <w:rFonts w:cstheme="minorHAnsi"/>
          <w:color w:val="002060"/>
          <w:sz w:val="24"/>
          <w:szCs w:val="24"/>
        </w:rPr>
        <w:t xml:space="preserve">prevede un saldo positivo di cassa di </w:t>
      </w:r>
      <w:r w:rsidR="00F8709E">
        <w:rPr>
          <w:rFonts w:cstheme="minorHAnsi"/>
          <w:color w:val="002060"/>
          <w:sz w:val="24"/>
          <w:szCs w:val="24"/>
        </w:rPr>
        <w:t xml:space="preserve">500 euro </w:t>
      </w:r>
      <w:r w:rsidR="00E01D02">
        <w:rPr>
          <w:rFonts w:cstheme="minorHAnsi"/>
          <w:color w:val="002060"/>
          <w:sz w:val="24"/>
          <w:szCs w:val="24"/>
        </w:rPr>
        <w:t>al 31 dicembre 2026</w:t>
      </w:r>
      <w:r w:rsidR="00F8709E">
        <w:rPr>
          <w:rFonts w:cstheme="minorHAnsi"/>
          <w:color w:val="002060"/>
          <w:sz w:val="24"/>
          <w:szCs w:val="24"/>
        </w:rPr>
        <w:t>, per cui viene approvato all’unanimità d</w:t>
      </w:r>
      <w:r w:rsidR="00FC3D4B">
        <w:rPr>
          <w:rFonts w:cstheme="minorHAnsi"/>
          <w:color w:val="002060"/>
          <w:sz w:val="24"/>
          <w:szCs w:val="24"/>
        </w:rPr>
        <w:t>a</w:t>
      </w:r>
      <w:r w:rsidR="00F8709E">
        <w:rPr>
          <w:rFonts w:cstheme="minorHAnsi"/>
          <w:color w:val="002060"/>
          <w:sz w:val="24"/>
          <w:szCs w:val="24"/>
        </w:rPr>
        <w:t>i presenti all’Assemblea.</w:t>
      </w:r>
    </w:p>
    <w:p w14:paraId="39F42339" w14:textId="77777777" w:rsidR="0048341A" w:rsidRDefault="0048341A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76E46275" w14:textId="77777777" w:rsidR="0048341A" w:rsidRDefault="0048341A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78358ECE" w14:textId="0C495D78" w:rsidR="00F8709E" w:rsidRPr="003D7370" w:rsidRDefault="00F8709E" w:rsidP="00F8709E">
      <w:pPr>
        <w:spacing w:after="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Punto </w:t>
      </w:r>
      <w:r>
        <w:rPr>
          <w:rFonts w:eastAsia="Times New Roman" w:cstheme="minorHAnsi"/>
          <w:b/>
          <w:color w:val="002060"/>
          <w:sz w:val="24"/>
          <w:szCs w:val="24"/>
          <w:lang w:eastAsia="it-IT"/>
        </w:rPr>
        <w:t>4</w:t>
      </w: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 dell’OdG</w:t>
      </w:r>
    </w:p>
    <w:p w14:paraId="04C73828" w14:textId="7364D3A7" w:rsidR="0037492D" w:rsidRDefault="00FC3D4B" w:rsidP="0037492D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Il Pres</w:t>
      </w:r>
      <w:r w:rsidR="00B030AB">
        <w:rPr>
          <w:rFonts w:cstheme="minorHAnsi"/>
          <w:color w:val="002060"/>
          <w:sz w:val="24"/>
          <w:szCs w:val="24"/>
        </w:rPr>
        <w:t>i</w:t>
      </w:r>
      <w:r>
        <w:rPr>
          <w:rFonts w:cstheme="minorHAnsi"/>
          <w:color w:val="002060"/>
          <w:sz w:val="24"/>
          <w:szCs w:val="24"/>
        </w:rPr>
        <w:t>dente Giuseppe Botta</w:t>
      </w:r>
      <w:r w:rsidR="00A8495A">
        <w:rPr>
          <w:rFonts w:cstheme="minorHAnsi"/>
          <w:color w:val="002060"/>
          <w:sz w:val="24"/>
          <w:szCs w:val="24"/>
        </w:rPr>
        <w:t xml:space="preserve"> comunica</w:t>
      </w:r>
      <w:r w:rsidR="00CF7675">
        <w:rPr>
          <w:rFonts w:cstheme="minorHAnsi"/>
          <w:color w:val="002060"/>
          <w:sz w:val="24"/>
          <w:szCs w:val="24"/>
        </w:rPr>
        <w:t xml:space="preserve"> ai Soci</w:t>
      </w:r>
      <w:r w:rsidR="004700C1">
        <w:rPr>
          <w:rFonts w:cstheme="minorHAnsi"/>
          <w:color w:val="002060"/>
          <w:sz w:val="24"/>
          <w:szCs w:val="24"/>
        </w:rPr>
        <w:t xml:space="preserve"> che il Consiglio Direttivo nella riunione del</w:t>
      </w:r>
      <w:r w:rsidR="006C190D">
        <w:rPr>
          <w:rFonts w:cstheme="minorHAnsi"/>
          <w:color w:val="002060"/>
          <w:sz w:val="24"/>
          <w:szCs w:val="24"/>
        </w:rPr>
        <w:t xml:space="preserve"> 22 aprile 2026 </w:t>
      </w:r>
      <w:r w:rsidR="00CA606A">
        <w:rPr>
          <w:rFonts w:cstheme="minorHAnsi"/>
          <w:color w:val="002060"/>
          <w:sz w:val="24"/>
          <w:szCs w:val="24"/>
        </w:rPr>
        <w:t>ha deciso</w:t>
      </w:r>
      <w:r w:rsidR="004700C1">
        <w:rPr>
          <w:rFonts w:cstheme="minorHAnsi"/>
          <w:color w:val="002060"/>
          <w:sz w:val="24"/>
          <w:szCs w:val="24"/>
        </w:rPr>
        <w:t xml:space="preserve"> </w:t>
      </w:r>
      <w:r w:rsidR="003D13FD">
        <w:rPr>
          <w:rFonts w:cstheme="minorHAnsi"/>
          <w:color w:val="002060"/>
          <w:sz w:val="24"/>
          <w:szCs w:val="24"/>
        </w:rPr>
        <w:t xml:space="preserve">all’unanimità </w:t>
      </w:r>
      <w:r w:rsidR="004700C1">
        <w:rPr>
          <w:rFonts w:cstheme="minorHAnsi"/>
          <w:color w:val="002060"/>
          <w:sz w:val="24"/>
          <w:szCs w:val="24"/>
        </w:rPr>
        <w:t>di dare, in aggiunta ai 1.000 euro già donati</w:t>
      </w:r>
      <w:r w:rsidR="002165CA">
        <w:rPr>
          <w:rFonts w:cstheme="minorHAnsi"/>
          <w:color w:val="002060"/>
          <w:sz w:val="24"/>
          <w:szCs w:val="24"/>
        </w:rPr>
        <w:t xml:space="preserve"> nel 2025</w:t>
      </w:r>
      <w:r w:rsidR="004700C1">
        <w:rPr>
          <w:rFonts w:cstheme="minorHAnsi"/>
          <w:color w:val="002060"/>
          <w:sz w:val="24"/>
          <w:szCs w:val="24"/>
        </w:rPr>
        <w:t>, altri 2.000 euro alla Parrocchia</w:t>
      </w:r>
      <w:r w:rsidR="0037492D">
        <w:rPr>
          <w:rFonts w:cstheme="minorHAnsi"/>
          <w:color w:val="002060"/>
          <w:sz w:val="24"/>
          <w:szCs w:val="24"/>
        </w:rPr>
        <w:t xml:space="preserve"> </w:t>
      </w:r>
      <w:r w:rsidR="003D13FD">
        <w:rPr>
          <w:rFonts w:cstheme="minorHAnsi"/>
          <w:color w:val="002060"/>
          <w:sz w:val="24"/>
          <w:szCs w:val="24"/>
        </w:rPr>
        <w:t xml:space="preserve">della Beata Anna Maria </w:t>
      </w:r>
      <w:r w:rsidR="0037492D">
        <w:rPr>
          <w:rFonts w:cstheme="minorHAnsi"/>
          <w:color w:val="002060"/>
          <w:sz w:val="24"/>
          <w:szCs w:val="24"/>
        </w:rPr>
        <w:t>T</w:t>
      </w:r>
      <w:r w:rsidR="003D13FD">
        <w:rPr>
          <w:rFonts w:cstheme="minorHAnsi"/>
          <w:color w:val="002060"/>
          <w:sz w:val="24"/>
          <w:szCs w:val="24"/>
        </w:rPr>
        <w:t>aigi di Vico Alto</w:t>
      </w:r>
      <w:r w:rsidR="003D13FD" w:rsidRPr="003D13FD">
        <w:rPr>
          <w:rFonts w:cstheme="minorHAnsi"/>
          <w:color w:val="002060"/>
          <w:sz w:val="24"/>
          <w:szCs w:val="24"/>
        </w:rPr>
        <w:t xml:space="preserve"> </w:t>
      </w:r>
      <w:r w:rsidR="003D13FD">
        <w:rPr>
          <w:rFonts w:cstheme="minorHAnsi"/>
          <w:color w:val="002060"/>
          <w:sz w:val="24"/>
          <w:szCs w:val="24"/>
        </w:rPr>
        <w:t xml:space="preserve">come contributo </w:t>
      </w:r>
      <w:r w:rsidR="008536CE">
        <w:rPr>
          <w:rFonts w:cstheme="minorHAnsi"/>
          <w:color w:val="002060"/>
          <w:sz w:val="24"/>
          <w:szCs w:val="24"/>
        </w:rPr>
        <w:t xml:space="preserve">per le </w:t>
      </w:r>
      <w:r w:rsidR="003D13FD">
        <w:rPr>
          <w:rFonts w:cstheme="minorHAnsi"/>
          <w:color w:val="002060"/>
          <w:sz w:val="24"/>
          <w:szCs w:val="24"/>
        </w:rPr>
        <w:t xml:space="preserve">spese </w:t>
      </w:r>
      <w:r w:rsidR="0037492D">
        <w:rPr>
          <w:rFonts w:cstheme="minorHAnsi"/>
          <w:color w:val="002060"/>
          <w:sz w:val="24"/>
          <w:szCs w:val="24"/>
        </w:rPr>
        <w:t xml:space="preserve">sostenute per le bollette </w:t>
      </w:r>
      <w:r w:rsidR="008536CE">
        <w:rPr>
          <w:rFonts w:cstheme="minorHAnsi"/>
          <w:color w:val="002060"/>
          <w:sz w:val="24"/>
          <w:szCs w:val="24"/>
        </w:rPr>
        <w:t xml:space="preserve">dell’acqua, </w:t>
      </w:r>
      <w:r w:rsidR="001A2B71">
        <w:rPr>
          <w:rFonts w:cstheme="minorHAnsi"/>
          <w:color w:val="002060"/>
          <w:sz w:val="24"/>
          <w:szCs w:val="24"/>
        </w:rPr>
        <w:t xml:space="preserve">del gas e </w:t>
      </w:r>
      <w:r w:rsidR="0037492D">
        <w:rPr>
          <w:rFonts w:cstheme="minorHAnsi"/>
          <w:color w:val="002060"/>
          <w:sz w:val="24"/>
          <w:szCs w:val="24"/>
        </w:rPr>
        <w:t>della luce necessarie al suo funzionamento.</w:t>
      </w:r>
    </w:p>
    <w:p w14:paraId="3FAF9278" w14:textId="77777777" w:rsidR="00B030AB" w:rsidRDefault="00B030AB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141173D7" w14:textId="77777777" w:rsidR="00B030AB" w:rsidRDefault="00B030AB" w:rsidP="00AD1AE7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2EC1729A" w14:textId="7C8A4D06" w:rsidR="002153A2" w:rsidRPr="00DC3209" w:rsidRDefault="00F8709E" w:rsidP="002153A2">
      <w:pPr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Null’altro essendovi da trattare, l</w:t>
      </w:r>
      <w:r w:rsidR="00BF241B">
        <w:rPr>
          <w:rFonts w:cstheme="minorHAnsi"/>
          <w:color w:val="002060"/>
          <w:sz w:val="24"/>
          <w:szCs w:val="24"/>
        </w:rPr>
        <w:t>’Assemblea viene sospesa alle ore 20</w:t>
      </w:r>
      <w:r w:rsidR="002153A2" w:rsidRPr="00DC3209">
        <w:rPr>
          <w:rFonts w:cstheme="minorHAnsi"/>
          <w:color w:val="002060"/>
          <w:sz w:val="24"/>
          <w:szCs w:val="24"/>
        </w:rPr>
        <w:t>.</w:t>
      </w:r>
    </w:p>
    <w:p w14:paraId="1C8DC00D" w14:textId="77777777" w:rsidR="00880F8E" w:rsidRDefault="00880F8E" w:rsidP="003C781F">
      <w:pPr>
        <w:spacing w:after="24"/>
        <w:rPr>
          <w:rFonts w:cstheme="minorHAnsi"/>
          <w:color w:val="002060"/>
          <w:sz w:val="24"/>
          <w:szCs w:val="24"/>
        </w:rPr>
      </w:pPr>
    </w:p>
    <w:p w14:paraId="4775D56A" w14:textId="2C638EF1" w:rsidR="003C781F" w:rsidRDefault="003C781F" w:rsidP="003C781F">
      <w:pPr>
        <w:spacing w:after="24"/>
        <w:rPr>
          <w:rFonts w:cstheme="minorHAnsi"/>
          <w:color w:val="002060"/>
          <w:sz w:val="24"/>
          <w:szCs w:val="24"/>
        </w:rPr>
      </w:pPr>
      <w:proofErr w:type="spellStart"/>
      <w:r>
        <w:rPr>
          <w:rFonts w:cstheme="minorHAnsi"/>
          <w:color w:val="002060"/>
          <w:sz w:val="24"/>
          <w:szCs w:val="24"/>
        </w:rPr>
        <w:t>P.s</w:t>
      </w:r>
      <w:proofErr w:type="spellEnd"/>
      <w:r w:rsidR="00EC1ABB">
        <w:rPr>
          <w:rFonts w:cstheme="minorHAnsi"/>
          <w:color w:val="002060"/>
          <w:sz w:val="24"/>
          <w:szCs w:val="24"/>
        </w:rPr>
        <w:t xml:space="preserve">: </w:t>
      </w:r>
      <w:r>
        <w:rPr>
          <w:rFonts w:cstheme="minorHAnsi"/>
          <w:color w:val="002060"/>
          <w:sz w:val="24"/>
          <w:szCs w:val="24"/>
        </w:rPr>
        <w:t>si allega al presente verbale</w:t>
      </w:r>
      <w:r w:rsidR="00EC1ABB">
        <w:rPr>
          <w:rFonts w:cstheme="minorHAnsi"/>
          <w:color w:val="002060"/>
          <w:sz w:val="24"/>
          <w:szCs w:val="24"/>
        </w:rPr>
        <w:t xml:space="preserve"> </w:t>
      </w:r>
      <w:r w:rsidR="00A00175">
        <w:rPr>
          <w:rFonts w:cstheme="minorHAnsi"/>
          <w:color w:val="002060"/>
          <w:sz w:val="24"/>
          <w:szCs w:val="24"/>
        </w:rPr>
        <w:t>un primo</w:t>
      </w:r>
      <w:r w:rsidR="00EC1ABB">
        <w:rPr>
          <w:rFonts w:cstheme="minorHAnsi"/>
          <w:color w:val="002060"/>
          <w:sz w:val="24"/>
          <w:szCs w:val="24"/>
        </w:rPr>
        <w:t xml:space="preserve"> foglio con le firme</w:t>
      </w:r>
      <w:r w:rsidR="00A00175">
        <w:rPr>
          <w:rFonts w:cstheme="minorHAnsi"/>
          <w:color w:val="002060"/>
          <w:sz w:val="24"/>
          <w:szCs w:val="24"/>
        </w:rPr>
        <w:t xml:space="preserve"> dei soci presenti all’Assemblea </w:t>
      </w:r>
      <w:r w:rsidR="0012767B">
        <w:rPr>
          <w:rFonts w:cstheme="minorHAnsi"/>
          <w:color w:val="002060"/>
          <w:sz w:val="24"/>
          <w:szCs w:val="24"/>
        </w:rPr>
        <w:t xml:space="preserve">ed un secondo foglio con </w:t>
      </w:r>
      <w:r w:rsidR="00EC1ABB">
        <w:rPr>
          <w:rFonts w:cstheme="minorHAnsi"/>
          <w:color w:val="002060"/>
          <w:sz w:val="24"/>
          <w:szCs w:val="24"/>
        </w:rPr>
        <w:t xml:space="preserve">il bilancio consuntivo </w:t>
      </w:r>
      <w:r w:rsidR="0012767B">
        <w:rPr>
          <w:rFonts w:cstheme="minorHAnsi"/>
          <w:color w:val="002060"/>
          <w:sz w:val="24"/>
          <w:szCs w:val="24"/>
        </w:rPr>
        <w:t xml:space="preserve">dell’esercizio finanziario </w:t>
      </w:r>
      <w:r w:rsidR="00EC1ABB">
        <w:rPr>
          <w:rFonts w:cstheme="minorHAnsi"/>
          <w:color w:val="002060"/>
          <w:sz w:val="24"/>
          <w:szCs w:val="24"/>
        </w:rPr>
        <w:t>dell’anno 2025</w:t>
      </w:r>
      <w:r w:rsidR="0012767B">
        <w:rPr>
          <w:rFonts w:cstheme="minorHAnsi"/>
          <w:color w:val="002060"/>
          <w:sz w:val="24"/>
          <w:szCs w:val="24"/>
        </w:rPr>
        <w:t>.</w:t>
      </w:r>
    </w:p>
    <w:p w14:paraId="3ABC6D96" w14:textId="77777777" w:rsidR="003C781F" w:rsidRDefault="003C781F" w:rsidP="003C781F">
      <w:pPr>
        <w:spacing w:after="24"/>
        <w:rPr>
          <w:rFonts w:cstheme="minorHAnsi"/>
          <w:color w:val="002060"/>
          <w:sz w:val="24"/>
          <w:szCs w:val="24"/>
        </w:rPr>
      </w:pPr>
    </w:p>
    <w:p w14:paraId="41421987" w14:textId="77777777" w:rsidR="003C781F" w:rsidRDefault="003C781F" w:rsidP="003C781F">
      <w:pPr>
        <w:spacing w:after="24"/>
        <w:rPr>
          <w:rFonts w:cstheme="minorHAnsi"/>
          <w:color w:val="002060"/>
          <w:sz w:val="24"/>
          <w:szCs w:val="24"/>
        </w:rPr>
      </w:pPr>
    </w:p>
    <w:p w14:paraId="3F64FF66" w14:textId="69C4E2EA" w:rsidR="00543ADF" w:rsidRDefault="00D53FBD" w:rsidP="003C781F">
      <w:pPr>
        <w:spacing w:after="24"/>
        <w:rPr>
          <w:rFonts w:cstheme="minorHAnsi"/>
          <w:color w:val="002060"/>
          <w:sz w:val="24"/>
          <w:szCs w:val="24"/>
        </w:rPr>
      </w:pPr>
      <w:r>
        <w:rPr>
          <w:rFonts w:eastAsia="Times New Roman" w:cstheme="minorHAnsi"/>
          <w:noProof/>
          <w:color w:val="00206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B35A7A2" wp14:editId="71938F88">
            <wp:simplePos x="0" y="0"/>
            <wp:positionH relativeFrom="column">
              <wp:posOffset>529590</wp:posOffset>
            </wp:positionH>
            <wp:positionV relativeFrom="paragraph">
              <wp:posOffset>106045</wp:posOffset>
            </wp:positionV>
            <wp:extent cx="1426845" cy="822960"/>
            <wp:effectExtent l="0" t="0" r="1905" b="0"/>
            <wp:wrapTight wrapText="bothSides">
              <wp:wrapPolygon edited="0">
                <wp:start x="0" y="0"/>
                <wp:lineTo x="0" y="21000"/>
                <wp:lineTo x="21340" y="21000"/>
                <wp:lineTo x="21340" y="0"/>
                <wp:lineTo x="0" y="0"/>
              </wp:wrapPolygon>
            </wp:wrapTight>
            <wp:docPr id="114500780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2ADAF1" w14:textId="2A5BCDB5" w:rsidR="00543ADF" w:rsidRDefault="00543ADF" w:rsidP="003E1E28">
      <w:pPr>
        <w:spacing w:after="24"/>
        <w:ind w:left="240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ab/>
      </w:r>
      <w:r>
        <w:rPr>
          <w:rFonts w:cstheme="minorHAnsi"/>
          <w:color w:val="002060"/>
          <w:sz w:val="24"/>
          <w:szCs w:val="24"/>
        </w:rPr>
        <w:tab/>
      </w:r>
      <w:r w:rsidR="00D53FBD">
        <w:rPr>
          <w:rFonts w:cstheme="minorHAnsi"/>
          <w:color w:val="002060"/>
          <w:sz w:val="24"/>
          <w:szCs w:val="24"/>
        </w:rPr>
        <w:tab/>
      </w:r>
      <w:r>
        <w:rPr>
          <w:rFonts w:cstheme="minorHAnsi"/>
          <w:color w:val="002060"/>
          <w:sz w:val="24"/>
          <w:szCs w:val="24"/>
        </w:rPr>
        <w:t>Il Presidente</w:t>
      </w:r>
    </w:p>
    <w:p w14:paraId="77DF4C25" w14:textId="1F9175AA" w:rsidR="005F5CB6" w:rsidRPr="00F63C24" w:rsidRDefault="00D53FBD" w:rsidP="006439E9">
      <w:pPr>
        <w:spacing w:after="24"/>
        <w:rPr>
          <w:rFonts w:eastAsia="Times New Roman" w:cstheme="minorHAnsi"/>
          <w:color w:val="002060"/>
          <w:sz w:val="28"/>
          <w:szCs w:val="28"/>
        </w:rPr>
      </w:pPr>
      <w:r w:rsidRPr="00F63C24">
        <w:rPr>
          <w:rFonts w:eastAsia="Times New Roman" w:cstheme="minorHAnsi"/>
          <w:noProof/>
          <w:color w:val="00206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F77B864" wp14:editId="0C0A89BC">
            <wp:simplePos x="0" y="0"/>
            <wp:positionH relativeFrom="margin">
              <wp:posOffset>2873375</wp:posOffset>
            </wp:positionH>
            <wp:positionV relativeFrom="paragraph">
              <wp:posOffset>10160</wp:posOffset>
            </wp:positionV>
            <wp:extent cx="1554480" cy="479425"/>
            <wp:effectExtent l="0" t="0" r="7620" b="0"/>
            <wp:wrapTight wrapText="bothSides">
              <wp:wrapPolygon edited="0">
                <wp:start x="0" y="0"/>
                <wp:lineTo x="0" y="20599"/>
                <wp:lineTo x="21441" y="20599"/>
                <wp:lineTo x="21441" y="0"/>
                <wp:lineTo x="0" y="0"/>
              </wp:wrapPolygon>
            </wp:wrapTight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CF544" w14:textId="77777777" w:rsidR="003E1E28" w:rsidRDefault="003E1E28" w:rsidP="00CA5EF0">
      <w:pPr>
        <w:spacing w:after="24"/>
        <w:rPr>
          <w:sz w:val="32"/>
          <w:szCs w:val="32"/>
        </w:rPr>
      </w:pPr>
    </w:p>
    <w:p w14:paraId="4A36092C" w14:textId="77777777" w:rsidR="003F3F44" w:rsidRDefault="003F3F44" w:rsidP="00CA5EF0">
      <w:pPr>
        <w:spacing w:after="24"/>
        <w:rPr>
          <w:sz w:val="32"/>
          <w:szCs w:val="32"/>
        </w:rPr>
      </w:pPr>
    </w:p>
    <w:p w14:paraId="32A77EC0" w14:textId="5EB6576D" w:rsidR="003F3F44" w:rsidRDefault="003F3F44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1444DBF9" w14:textId="1D6595B0" w:rsidR="003F3F44" w:rsidRDefault="00A219D4" w:rsidP="00CA5EF0">
      <w:pPr>
        <w:spacing w:after="24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5D2C4D96" wp14:editId="308455CD">
            <wp:extent cx="6120130" cy="8420100"/>
            <wp:effectExtent l="0" t="0" r="0" b="0"/>
            <wp:docPr id="38921577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15778" name="Immagine 38921577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866F" w14:textId="77777777" w:rsidR="00594FD7" w:rsidRDefault="00594FD7" w:rsidP="00CA5EF0">
      <w:pPr>
        <w:spacing w:after="24"/>
        <w:rPr>
          <w:sz w:val="32"/>
          <w:szCs w:val="32"/>
        </w:rPr>
      </w:pPr>
    </w:p>
    <w:p w14:paraId="0B9B5AFC" w14:textId="77777777" w:rsidR="00594FD7" w:rsidRDefault="00594FD7" w:rsidP="00CA5EF0">
      <w:pPr>
        <w:spacing w:after="24"/>
        <w:rPr>
          <w:sz w:val="32"/>
          <w:szCs w:val="32"/>
        </w:rPr>
      </w:pPr>
    </w:p>
    <w:p w14:paraId="6C8D12F7" w14:textId="44100326" w:rsidR="00594FD7" w:rsidRPr="001B248C" w:rsidRDefault="001A4D36" w:rsidP="00CA5EF0">
      <w:pPr>
        <w:spacing w:after="24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3555B035" wp14:editId="66DE0585">
            <wp:extent cx="6120130" cy="8420100"/>
            <wp:effectExtent l="0" t="0" r="0" b="0"/>
            <wp:docPr id="47545726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457260" name="Immagine 47545726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4FD7" w:rsidRPr="001B24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D5A6D"/>
    <w:multiLevelType w:val="hybridMultilevel"/>
    <w:tmpl w:val="BAACF5DA"/>
    <w:lvl w:ilvl="0" w:tplc="76D40E16">
      <w:start w:val="1"/>
      <w:numFmt w:val="decimal"/>
      <w:lvlText w:val="%1.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2CC80A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08AF0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B8F952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EA576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F6DEF4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CAFCFA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2D7E2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024224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0A7A18"/>
    <w:multiLevelType w:val="hybridMultilevel"/>
    <w:tmpl w:val="20F49A40"/>
    <w:lvl w:ilvl="0" w:tplc="18B2E844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492022836">
    <w:abstractNumId w:val="0"/>
  </w:num>
  <w:num w:numId="2" w16cid:durableId="247346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E2"/>
    <w:rsid w:val="0001250C"/>
    <w:rsid w:val="000367C1"/>
    <w:rsid w:val="0003748A"/>
    <w:rsid w:val="00040791"/>
    <w:rsid w:val="00044AF7"/>
    <w:rsid w:val="00054580"/>
    <w:rsid w:val="0006072D"/>
    <w:rsid w:val="00071359"/>
    <w:rsid w:val="00073508"/>
    <w:rsid w:val="0007704F"/>
    <w:rsid w:val="000C464C"/>
    <w:rsid w:val="000C58CD"/>
    <w:rsid w:val="001051EF"/>
    <w:rsid w:val="001137D9"/>
    <w:rsid w:val="0012767B"/>
    <w:rsid w:val="00166203"/>
    <w:rsid w:val="00172833"/>
    <w:rsid w:val="001913E8"/>
    <w:rsid w:val="001A2B71"/>
    <w:rsid w:val="001A4D36"/>
    <w:rsid w:val="001B248C"/>
    <w:rsid w:val="001F507A"/>
    <w:rsid w:val="002153A2"/>
    <w:rsid w:val="002165CA"/>
    <w:rsid w:val="002245F0"/>
    <w:rsid w:val="0022461F"/>
    <w:rsid w:val="0022675C"/>
    <w:rsid w:val="00243118"/>
    <w:rsid w:val="00261130"/>
    <w:rsid w:val="0027430E"/>
    <w:rsid w:val="002944B5"/>
    <w:rsid w:val="002D036B"/>
    <w:rsid w:val="002D7CE2"/>
    <w:rsid w:val="00323A19"/>
    <w:rsid w:val="003725C9"/>
    <w:rsid w:val="0037492D"/>
    <w:rsid w:val="00390258"/>
    <w:rsid w:val="003A3FEB"/>
    <w:rsid w:val="003B1845"/>
    <w:rsid w:val="003B4071"/>
    <w:rsid w:val="003C781F"/>
    <w:rsid w:val="003D13FD"/>
    <w:rsid w:val="003E053B"/>
    <w:rsid w:val="003E1E28"/>
    <w:rsid w:val="003F3F3F"/>
    <w:rsid w:val="003F3F44"/>
    <w:rsid w:val="004416A5"/>
    <w:rsid w:val="004541B3"/>
    <w:rsid w:val="00464B58"/>
    <w:rsid w:val="0046527B"/>
    <w:rsid w:val="004700C1"/>
    <w:rsid w:val="0048341A"/>
    <w:rsid w:val="004B0389"/>
    <w:rsid w:val="004B5DE5"/>
    <w:rsid w:val="004E73E4"/>
    <w:rsid w:val="004F2FC5"/>
    <w:rsid w:val="00522065"/>
    <w:rsid w:val="00543ADF"/>
    <w:rsid w:val="0055751E"/>
    <w:rsid w:val="00563F19"/>
    <w:rsid w:val="00594FD7"/>
    <w:rsid w:val="005E299B"/>
    <w:rsid w:val="005F5CB6"/>
    <w:rsid w:val="006072ED"/>
    <w:rsid w:val="00607451"/>
    <w:rsid w:val="006439E9"/>
    <w:rsid w:val="00644093"/>
    <w:rsid w:val="006834E8"/>
    <w:rsid w:val="00697177"/>
    <w:rsid w:val="00697A42"/>
    <w:rsid w:val="006A0CE6"/>
    <w:rsid w:val="006C1870"/>
    <w:rsid w:val="006C190D"/>
    <w:rsid w:val="00707659"/>
    <w:rsid w:val="00721B75"/>
    <w:rsid w:val="00741FB4"/>
    <w:rsid w:val="007434E2"/>
    <w:rsid w:val="0075375F"/>
    <w:rsid w:val="0075738B"/>
    <w:rsid w:val="007A2C6B"/>
    <w:rsid w:val="007B2588"/>
    <w:rsid w:val="007B543C"/>
    <w:rsid w:val="007F4FBB"/>
    <w:rsid w:val="00803D36"/>
    <w:rsid w:val="00844BA8"/>
    <w:rsid w:val="0084550B"/>
    <w:rsid w:val="00852673"/>
    <w:rsid w:val="008536CE"/>
    <w:rsid w:val="00864D01"/>
    <w:rsid w:val="00870149"/>
    <w:rsid w:val="00880F8E"/>
    <w:rsid w:val="0090186C"/>
    <w:rsid w:val="009302D0"/>
    <w:rsid w:val="00932054"/>
    <w:rsid w:val="00933B36"/>
    <w:rsid w:val="009418D9"/>
    <w:rsid w:val="00954B5E"/>
    <w:rsid w:val="009B04A9"/>
    <w:rsid w:val="009B344D"/>
    <w:rsid w:val="00A00175"/>
    <w:rsid w:val="00A219D4"/>
    <w:rsid w:val="00A40189"/>
    <w:rsid w:val="00A46364"/>
    <w:rsid w:val="00A534C5"/>
    <w:rsid w:val="00A81782"/>
    <w:rsid w:val="00A82A9D"/>
    <w:rsid w:val="00A8495A"/>
    <w:rsid w:val="00A92B69"/>
    <w:rsid w:val="00AA13CE"/>
    <w:rsid w:val="00AA4D05"/>
    <w:rsid w:val="00AD1AE7"/>
    <w:rsid w:val="00B02768"/>
    <w:rsid w:val="00B02A83"/>
    <w:rsid w:val="00B030AB"/>
    <w:rsid w:val="00B135D0"/>
    <w:rsid w:val="00B37984"/>
    <w:rsid w:val="00B56250"/>
    <w:rsid w:val="00B721EB"/>
    <w:rsid w:val="00B77A64"/>
    <w:rsid w:val="00B8170A"/>
    <w:rsid w:val="00B84A67"/>
    <w:rsid w:val="00BA37B0"/>
    <w:rsid w:val="00BC31CC"/>
    <w:rsid w:val="00BD4575"/>
    <w:rsid w:val="00BF241B"/>
    <w:rsid w:val="00C0038F"/>
    <w:rsid w:val="00C06FBA"/>
    <w:rsid w:val="00C52AAA"/>
    <w:rsid w:val="00C63255"/>
    <w:rsid w:val="00C72D00"/>
    <w:rsid w:val="00C856B3"/>
    <w:rsid w:val="00C97EB7"/>
    <w:rsid w:val="00CA16C9"/>
    <w:rsid w:val="00CA5EF0"/>
    <w:rsid w:val="00CA606A"/>
    <w:rsid w:val="00CB67AE"/>
    <w:rsid w:val="00CD621B"/>
    <w:rsid w:val="00CE760D"/>
    <w:rsid w:val="00CF7675"/>
    <w:rsid w:val="00D1406D"/>
    <w:rsid w:val="00D47A10"/>
    <w:rsid w:val="00D53FBD"/>
    <w:rsid w:val="00D92448"/>
    <w:rsid w:val="00D926A6"/>
    <w:rsid w:val="00DC3209"/>
    <w:rsid w:val="00E01D02"/>
    <w:rsid w:val="00E1003C"/>
    <w:rsid w:val="00E50D7D"/>
    <w:rsid w:val="00E76C41"/>
    <w:rsid w:val="00EA17E9"/>
    <w:rsid w:val="00EC1ABB"/>
    <w:rsid w:val="00EC55B8"/>
    <w:rsid w:val="00F04B3C"/>
    <w:rsid w:val="00F05FA8"/>
    <w:rsid w:val="00F324DB"/>
    <w:rsid w:val="00F411C1"/>
    <w:rsid w:val="00F607F5"/>
    <w:rsid w:val="00F77250"/>
    <w:rsid w:val="00F8709E"/>
    <w:rsid w:val="00F91BC1"/>
    <w:rsid w:val="00F92E36"/>
    <w:rsid w:val="00FA75EC"/>
    <w:rsid w:val="00FA791F"/>
    <w:rsid w:val="00FC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5489"/>
  <w15:chartTrackingRefBased/>
  <w15:docId w15:val="{6DEB9A5D-9C48-4F6F-982A-F20A1D20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709E"/>
  </w:style>
  <w:style w:type="paragraph" w:styleId="Titolo1">
    <w:name w:val="heading 1"/>
    <w:basedOn w:val="Normale"/>
    <w:next w:val="Normale"/>
    <w:link w:val="Titolo1Carattere"/>
    <w:uiPriority w:val="9"/>
    <w:qFormat/>
    <w:rsid w:val="00743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3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3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3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3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3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3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3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3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3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3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3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34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34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34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34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34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34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3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3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3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3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3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34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34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34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3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34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34E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434E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34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spidonzeno@g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4</Pages>
  <Words>393</Words>
  <Characters>2589</Characters>
  <Application>Microsoft Office Word</Application>
  <DocSecurity>0</DocSecurity>
  <Lines>86</Lines>
  <Paragraphs>34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Botta</dc:creator>
  <cp:keywords/>
  <dc:description/>
  <cp:lastModifiedBy>Giuseppe Botta</cp:lastModifiedBy>
  <cp:revision>88</cp:revision>
  <cp:lastPrinted>2024-11-19T19:48:00Z</cp:lastPrinted>
  <dcterms:created xsi:type="dcterms:W3CDTF">2026-04-23T18:27:00Z</dcterms:created>
  <dcterms:modified xsi:type="dcterms:W3CDTF">2026-05-25T20:51:00Z</dcterms:modified>
</cp:coreProperties>
</file>