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BC7331" w:rsidRDefault="005B12B8" w:rsidP="009A7C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>Verbale del Consiglio Direttivo del Circolo ANSPI Don Zeno</w:t>
      </w:r>
    </w:p>
    <w:p w14:paraId="50A5F8CE" w14:textId="23541D7B" w:rsidR="00002ED3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 xml:space="preserve">Siena </w:t>
      </w:r>
      <w:r w:rsidR="006C52BA">
        <w:rPr>
          <w:rFonts w:cstheme="minorHAnsi"/>
          <w:sz w:val="28"/>
          <w:szCs w:val="28"/>
        </w:rPr>
        <w:t>20 maggio</w:t>
      </w:r>
      <w:r w:rsidRPr="00BC7331">
        <w:rPr>
          <w:rFonts w:cstheme="minorHAnsi"/>
          <w:sz w:val="28"/>
          <w:szCs w:val="28"/>
        </w:rPr>
        <w:t xml:space="preserve"> 2023</w:t>
      </w:r>
    </w:p>
    <w:p w14:paraId="5D1F38F7" w14:textId="77777777" w:rsidR="00002ED3" w:rsidRDefault="00002ED3" w:rsidP="00002ED3">
      <w:pPr>
        <w:jc w:val="center"/>
        <w:rPr>
          <w:rFonts w:cstheme="minorHAnsi"/>
          <w:sz w:val="24"/>
          <w:szCs w:val="24"/>
        </w:rPr>
      </w:pPr>
    </w:p>
    <w:p w14:paraId="5B62DBC8" w14:textId="6F15C8EB" w:rsidR="00002ED3" w:rsidRPr="00BC7331" w:rsidRDefault="006C52BA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Sabato 20 maggio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2023 alle ore 1</w:t>
      </w:r>
      <w:r>
        <w:rPr>
          <w:rFonts w:eastAsia="Times New Roman" w:cstheme="minorHAnsi"/>
          <w:sz w:val="24"/>
          <w:szCs w:val="24"/>
          <w:lang w:eastAsia="it-IT"/>
        </w:rPr>
        <w:t>8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2AE">
        <w:rPr>
          <w:rFonts w:eastAsia="Times New Roman" w:cstheme="minorHAnsi"/>
          <w:sz w:val="24"/>
          <w:szCs w:val="24"/>
          <w:lang w:eastAsia="it-IT"/>
        </w:rPr>
        <w:t>in seguito a regolare convocazione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D352A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si è riunito </w:t>
      </w:r>
      <w:r w:rsidR="00CF3E69">
        <w:rPr>
          <w:rFonts w:eastAsia="Times New Roman" w:cstheme="minorHAnsi"/>
          <w:sz w:val="24"/>
          <w:szCs w:val="24"/>
          <w:lang w:eastAsia="it-IT"/>
        </w:rPr>
        <w:t>il Consiglio Direttivo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del Circolo ANSPI Don Zeno</w:t>
      </w:r>
      <w:r w:rsidR="005B12B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della Parrocchia Beata Anna Maria Taigi di </w:t>
      </w:r>
      <w:r w:rsidR="00B90132">
        <w:rPr>
          <w:rFonts w:eastAsia="Times New Roman" w:cstheme="minorHAnsi"/>
          <w:sz w:val="24"/>
          <w:szCs w:val="24"/>
          <w:lang w:eastAsia="it-IT"/>
        </w:rPr>
        <w:t>Siena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>.</w:t>
      </w:r>
    </w:p>
    <w:p w14:paraId="7A9679FE" w14:textId="6FF93FA3" w:rsidR="00002ED3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Sono presenti</w:t>
      </w:r>
      <w:r w:rsidR="00A42AD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D5C06CC" w14:textId="77777777" w:rsidR="00B90132" w:rsidRPr="00BC7331" w:rsidRDefault="00B90132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23"/>
        <w:gridCol w:w="38"/>
        <w:gridCol w:w="1559"/>
      </w:tblGrid>
      <w:tr w:rsidR="009F02DC" w:rsidRPr="00BC7331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BC7331" w:rsidRDefault="009F02DC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BC7331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BC7331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BC7331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002ED3" w:rsidRPr="00BC7331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C41A4" w:rsidRPr="00BC7331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BC7331" w:rsidRDefault="00FC41A4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21FDA756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1B095607" w:rsidR="00FC41A4" w:rsidRPr="00BC7331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 FA</w:t>
            </w:r>
            <w:r w:rsidR="005B570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</w:t>
            </w: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5B5875C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7A576A00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2713" w:rsidRPr="00BC7331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6BAB6CD2" w:rsidR="00C92713" w:rsidRPr="00BC7331" w:rsidRDefault="00B6583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2A7A9519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068A7E4F" w:rsidR="00002ED3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08AEB3B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61242B24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4397FAEA" w:rsidR="00002ED3" w:rsidRPr="00BC7331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315A3" w:rsidRPr="00BC7331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BC7331" w:rsidRDefault="005315A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2600B" w:rsidRPr="00BC7331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AFB668A" w:rsidR="0072600B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6A2FF99D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375D8" w:rsidRPr="00BC7331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99F9C5B" w:rsidR="001375D8" w:rsidRPr="00BC7331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369267A9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</w:t>
            </w:r>
            <w:r w:rsidR="00F00AD1"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BC7331" w:rsidRDefault="00002ED3" w:rsidP="00002ED3">
      <w:pPr>
        <w:jc w:val="both"/>
        <w:rPr>
          <w:rFonts w:cstheme="minorHAnsi"/>
          <w:sz w:val="24"/>
          <w:szCs w:val="24"/>
        </w:rPr>
      </w:pPr>
    </w:p>
    <w:p w14:paraId="1314DC10" w14:textId="0560FD6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</w:t>
      </w:r>
      <w:r w:rsidR="0008754A">
        <w:rPr>
          <w:rFonts w:eastAsia="Times New Roman" w:cstheme="minorHAnsi"/>
          <w:sz w:val="24"/>
          <w:szCs w:val="24"/>
          <w:lang w:eastAsia="it-IT"/>
        </w:rPr>
        <w:t>i</w:t>
      </w:r>
    </w:p>
    <w:p w14:paraId="2AA1E04A" w14:textId="77777777" w:rsidR="0008754A" w:rsidRPr="00BC7331" w:rsidRDefault="0008754A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ED326E6" w14:textId="75881A4C" w:rsidR="00421A66" w:rsidRDefault="00421A66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Comunicazioni del Presidente</w:t>
      </w:r>
    </w:p>
    <w:p w14:paraId="2041CEC9" w14:textId="19657738" w:rsidR="005F30AD" w:rsidRDefault="005F30AD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Nomina del Tesoriere</w:t>
      </w:r>
    </w:p>
    <w:p w14:paraId="1BE2B921" w14:textId="5F55032B" w:rsidR="0069363F" w:rsidRDefault="0069363F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Incarichi particolari</w:t>
      </w:r>
    </w:p>
    <w:p w14:paraId="2D8D0381" w14:textId="4B3808B2" w:rsidR="00743A94" w:rsidRPr="00BC7331" w:rsidRDefault="008C67DF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P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rogrammazione di attività</w:t>
      </w:r>
      <w:r w:rsidR="00BD105C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del Circolo</w:t>
      </w:r>
    </w:p>
    <w:p w14:paraId="32E2FBE2" w14:textId="3C014CE8" w:rsidR="00504C46" w:rsidRPr="00BC7331" w:rsidRDefault="00420EC6" w:rsidP="00826E2D">
      <w:pPr>
        <w:pStyle w:val="Paragrafoelenco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5</w:t>
      </w:r>
      <w:r w:rsidR="00504C4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) </w:t>
      </w:r>
      <w:r w:rsidR="00D0518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Varie ed eventuali</w:t>
      </w:r>
    </w:p>
    <w:p w14:paraId="6263C3BD" w14:textId="77777777" w:rsidR="00D4266D" w:rsidRDefault="00D4266D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CC564A9" w14:textId="6181BF70" w:rsidR="00F01ED7" w:rsidRPr="00BC7331" w:rsidRDefault="00F01ED7" w:rsidP="00D4266D">
      <w:pPr>
        <w:spacing w:after="12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1 dell’OdG</w:t>
      </w:r>
    </w:p>
    <w:p w14:paraId="437F0ED5" w14:textId="7E3EE074" w:rsidR="00FC1752" w:rsidRDefault="00FC1752" w:rsidP="00680164">
      <w:pPr>
        <w:jc w:val="both"/>
      </w:pPr>
      <w:r w:rsidRPr="00FC1752">
        <w:t xml:space="preserve">Il Presidente </w:t>
      </w:r>
      <w:r w:rsidR="00DE4898">
        <w:t xml:space="preserve">Giuseppe Botta </w:t>
      </w:r>
      <w:r w:rsidR="00605F9A">
        <w:t>ringrazia</w:t>
      </w:r>
      <w:r w:rsidRPr="00FC1752">
        <w:t xml:space="preserve"> </w:t>
      </w:r>
      <w:r w:rsidR="003B53FD">
        <w:t>in primis</w:t>
      </w:r>
      <w:r w:rsidR="002F2F4C">
        <w:t xml:space="preserve"> </w:t>
      </w:r>
      <w:r w:rsidR="00833ABB">
        <w:t xml:space="preserve">tutti </w:t>
      </w:r>
      <w:r w:rsidR="001B5F11">
        <w:t>coloro che a vario titolo e nei rispettivi ruoli hanno reso possibile</w:t>
      </w:r>
      <w:r w:rsidR="00FA043E">
        <w:t xml:space="preserve"> la realizzazione del pranzo parrocchiale </w:t>
      </w:r>
      <w:r w:rsidR="00833ABB">
        <w:t>di domani 21 maggio</w:t>
      </w:r>
      <w:r w:rsidR="00BD1972">
        <w:t xml:space="preserve">, che in un’ottica di amicizia e di fraternità vede </w:t>
      </w:r>
      <w:r w:rsidR="008F52A6">
        <w:t>la partecip</w:t>
      </w:r>
      <w:r w:rsidR="00C473C5">
        <w:t>azione anc</w:t>
      </w:r>
      <w:r w:rsidR="0084688B">
        <w:t>h</w:t>
      </w:r>
      <w:r w:rsidR="00C473C5">
        <w:t xml:space="preserve">e di </w:t>
      </w:r>
      <w:r w:rsidR="00BD1972">
        <w:t xml:space="preserve">persone della Parrocchia </w:t>
      </w:r>
      <w:r w:rsidR="00F1228B">
        <w:t>Beato Ambro</w:t>
      </w:r>
      <w:r w:rsidR="00DE100C">
        <w:t>g</w:t>
      </w:r>
      <w:r w:rsidR="00F1228B">
        <w:t xml:space="preserve">io Sansedoni </w:t>
      </w:r>
      <w:r w:rsidR="00BD1972">
        <w:t>di</w:t>
      </w:r>
      <w:r w:rsidR="00C473C5">
        <w:t xml:space="preserve"> Belverde</w:t>
      </w:r>
      <w:r w:rsidRPr="00FC1752">
        <w:t>.</w:t>
      </w:r>
    </w:p>
    <w:p w14:paraId="3D7EFA91" w14:textId="7A871E8A" w:rsidR="00075FC6" w:rsidRDefault="00075FC6" w:rsidP="00075FC6">
      <w:pPr>
        <w:jc w:val="both"/>
      </w:pPr>
      <w:r>
        <w:t xml:space="preserve">Il Presidente comunica che </w:t>
      </w:r>
      <w:r w:rsidR="006224FF">
        <w:t>continua con grande successo</w:t>
      </w:r>
      <w:r w:rsidR="003413C2">
        <w:t xml:space="preserve"> l’</w:t>
      </w:r>
      <w:r>
        <w:t>attività del Circolo ANSPI Don Zeno</w:t>
      </w:r>
      <w:r w:rsidR="003413C2">
        <w:t xml:space="preserve"> a favore </w:t>
      </w:r>
      <w:r w:rsidR="004A6B97">
        <w:t>delle persone</w:t>
      </w:r>
      <w:r w:rsidR="003413C2">
        <w:t xml:space="preserve"> anziane della Parrocchia Beata Anna Maria Taigi di Vico Alto</w:t>
      </w:r>
      <w:r>
        <w:t xml:space="preserve">. Entrando nei particolari dell’iniziativa, ogni mercoledì la sede del Circolo </w:t>
      </w:r>
      <w:r w:rsidR="00CF0B2D">
        <w:t xml:space="preserve">viene </w:t>
      </w:r>
      <w:r>
        <w:t>aperta dalle ore 16,30 alle ore 17,30 agli anziani per la merenda ed eventualmente una partita a carte con le persone presenti.</w:t>
      </w:r>
    </w:p>
    <w:p w14:paraId="3EBDBFE6" w14:textId="77777777" w:rsidR="00FC1752" w:rsidRDefault="00FC1752" w:rsidP="00680164">
      <w:pPr>
        <w:jc w:val="both"/>
      </w:pPr>
    </w:p>
    <w:p w14:paraId="03034284" w14:textId="499A1CC1" w:rsidR="0046425A" w:rsidRPr="00BC7331" w:rsidRDefault="0046425A" w:rsidP="00951C7D">
      <w:pPr>
        <w:spacing w:after="12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2 dell’OdG</w:t>
      </w:r>
    </w:p>
    <w:p w14:paraId="2AEE560D" w14:textId="6EEF81E2" w:rsidR="00C77C87" w:rsidRDefault="00D226C6" w:rsidP="00680164">
      <w:pPr>
        <w:jc w:val="both"/>
      </w:pPr>
      <w:r>
        <w:t>Essendo pervenute al Presidente le dimissioni irrevocabili per motivi personali della Tesoriera Anna Gell</w:t>
      </w:r>
      <w:r w:rsidR="00C40D43">
        <w:t>i</w:t>
      </w:r>
      <w:r>
        <w:t>, è nec</w:t>
      </w:r>
      <w:r w:rsidR="00C40D43">
        <w:t>e</w:t>
      </w:r>
      <w:r>
        <w:t>ssario provvedere alla nomina di un altro Tesoriere del Circolo ANSPI Don Zeno</w:t>
      </w:r>
      <w:r w:rsidR="00C40D43">
        <w:t>. I</w:t>
      </w:r>
      <w:r w:rsidR="002C3CDE">
        <w:t>l P</w:t>
      </w:r>
      <w:r w:rsidR="00C40D43">
        <w:t>residente</w:t>
      </w:r>
      <w:r w:rsidR="002858EF">
        <w:t>, dopo aver richiesto ed avuto la disponibilità del Consigliere Paolo Brogi, propone al Consiglio Direttivo</w:t>
      </w:r>
      <w:r w:rsidR="002C3CDE">
        <w:t xml:space="preserve"> </w:t>
      </w:r>
      <w:r w:rsidR="00520F85">
        <w:t xml:space="preserve">la nomina ufficiale di </w:t>
      </w:r>
      <w:r w:rsidR="00C77C87">
        <w:t>Paolo Borgi a Tesoriere del Circolo per il quadriennio 2023-2026. Il Consiglio Direttivo all’unanimità approva</w:t>
      </w:r>
      <w:r w:rsidR="00B765AD">
        <w:t xml:space="preserve"> questa nomina.</w:t>
      </w:r>
    </w:p>
    <w:p w14:paraId="1A14BFD4" w14:textId="29A922CC" w:rsidR="00B765AD" w:rsidRDefault="00B765AD" w:rsidP="00680164">
      <w:pPr>
        <w:jc w:val="both"/>
      </w:pPr>
      <w:r>
        <w:t>Successivamente</w:t>
      </w:r>
      <w:r w:rsidR="00E63A49">
        <w:t xml:space="preserve"> il Presidente </w:t>
      </w:r>
      <w:r w:rsidR="00EC17E8">
        <w:t xml:space="preserve">Giuseppe Botta </w:t>
      </w:r>
      <w:r w:rsidR="00E63A49">
        <w:t>porta a conoscenza dei presenti che nella prossima settimana saranno espletate tutte le formalit</w:t>
      </w:r>
      <w:r w:rsidR="00403E29">
        <w:t>à</w:t>
      </w:r>
      <w:r w:rsidR="00E63A49">
        <w:t xml:space="preserve"> burocratiche</w:t>
      </w:r>
      <w:r w:rsidR="00403E29">
        <w:t xml:space="preserve"> per accedere </w:t>
      </w:r>
      <w:r w:rsidR="00EC17E8">
        <w:t xml:space="preserve">insieme al Tesoriere Paolo Brogi </w:t>
      </w:r>
      <w:r w:rsidR="00403E29">
        <w:t xml:space="preserve">al conto corrente del Circolo ANSPI Don Zeno aperto presso </w:t>
      </w:r>
      <w:r w:rsidR="00E106DD">
        <w:t>la Banca Monte Paschi di Siena di via</w:t>
      </w:r>
      <w:r w:rsidR="00EC17E8">
        <w:t>le Cavour e sar</w:t>
      </w:r>
      <w:r w:rsidR="00CE52B7">
        <w:t>à richiesto il cambio delle</w:t>
      </w:r>
      <w:r w:rsidR="00EC17E8">
        <w:t xml:space="preserve"> credenziali di accesso al sito web della Banca, in modo da poter operare </w:t>
      </w:r>
      <w:r w:rsidR="00931488">
        <w:t>anche con l’Home Banking</w:t>
      </w:r>
      <w:r w:rsidR="007E239E">
        <w:t>.</w:t>
      </w:r>
    </w:p>
    <w:p w14:paraId="7264F648" w14:textId="77777777" w:rsidR="00C77C87" w:rsidRDefault="00C77C87" w:rsidP="00680164">
      <w:pPr>
        <w:jc w:val="both"/>
      </w:pPr>
    </w:p>
    <w:p w14:paraId="58F0844D" w14:textId="77777777" w:rsidR="007E239E" w:rsidRPr="00BC7331" w:rsidRDefault="007E239E" w:rsidP="007E239E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sz w:val="24"/>
          <w:szCs w:val="24"/>
          <w:lang w:eastAsia="it-IT"/>
        </w:rPr>
        <w:t>3</w:t>
      </w: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 dell’OdG</w:t>
      </w:r>
    </w:p>
    <w:p w14:paraId="5C6DC7E5" w14:textId="677E12E8" w:rsidR="00C77C87" w:rsidRDefault="008900F2" w:rsidP="00680164">
      <w:pPr>
        <w:jc w:val="both"/>
      </w:pPr>
      <w:r>
        <w:t>In merito al punto 3 dell’OdG, su proposta del Presidente, il Consiglio Direttivo approva</w:t>
      </w:r>
      <w:r w:rsidR="00521741">
        <w:t xml:space="preserve"> </w:t>
      </w:r>
      <w:r w:rsidR="006B3AAE">
        <w:t>l’affiancamento</w:t>
      </w:r>
      <w:r w:rsidR="00521741">
        <w:t xml:space="preserve"> al Tesoriere </w:t>
      </w:r>
      <w:r w:rsidR="006B3AAE">
        <w:t xml:space="preserve">di </w:t>
      </w:r>
      <w:r w:rsidR="004B211D">
        <w:t>un’altra persona che possa dedicarsi più specificatamente all’attività contabile del Circolo ANSPI Don Zeno. Tale persona viene individuata in Mauro Maccari</w:t>
      </w:r>
      <w:r w:rsidR="008355CB">
        <w:t>. Pertanto viene dato mandato al Presidente di</w:t>
      </w:r>
      <w:r w:rsidR="005F5FDC">
        <w:t xml:space="preserve"> comunicare in man</w:t>
      </w:r>
      <w:r w:rsidR="00471FDD">
        <w:t>i</w:t>
      </w:r>
      <w:r w:rsidR="005F5FDC">
        <w:t>era ufficiale</w:t>
      </w:r>
      <w:r w:rsidR="00FD0B4E">
        <w:t xml:space="preserve"> questo nuovo incarico a Mauro Maccari</w:t>
      </w:r>
      <w:r w:rsidR="00C4613E">
        <w:t>, Presidente dell’ANSPI Regionale Toscana</w:t>
      </w:r>
      <w:r w:rsidR="00596817">
        <w:t>.</w:t>
      </w:r>
    </w:p>
    <w:p w14:paraId="6702A1BD" w14:textId="12DEF424" w:rsidR="004D2907" w:rsidRDefault="00147EBE" w:rsidP="004D2907">
      <w:pPr>
        <w:jc w:val="both"/>
      </w:pPr>
      <w:r>
        <w:t>In secondo luogo, essendo presente all’interno del Circolo ANSPI Don Zeno una Scuola di Musica</w:t>
      </w:r>
      <w:r w:rsidR="00E11E43">
        <w:t>, viene individuata in Barbara Ciccarese la persona più adatta per dirigere tale Scuola</w:t>
      </w:r>
      <w:r w:rsidR="00E65E08">
        <w:t xml:space="preserve">, che vede ogni anno la partecipazione </w:t>
      </w:r>
      <w:r w:rsidR="006120C8">
        <w:t xml:space="preserve">alle attività musicali </w:t>
      </w:r>
      <w:r w:rsidR="00E65E08">
        <w:t>di numerosi allievi</w:t>
      </w:r>
      <w:r w:rsidR="004D2907">
        <w:t xml:space="preserve"> di ogni fascia di età. Anche in questo caso viene dato mandato al Presidente di comunicare in man</w:t>
      </w:r>
      <w:r w:rsidR="00DB6F69">
        <w:t>i</w:t>
      </w:r>
      <w:r w:rsidR="004D2907">
        <w:t>era ufficiale questo incarico a Barbara Ciccarese.</w:t>
      </w:r>
    </w:p>
    <w:p w14:paraId="54BA9D27" w14:textId="6B03AA8C" w:rsidR="007E239E" w:rsidRDefault="007E239E" w:rsidP="00680164">
      <w:pPr>
        <w:jc w:val="both"/>
      </w:pPr>
    </w:p>
    <w:p w14:paraId="12B38876" w14:textId="7C53C6E2" w:rsidR="0001303A" w:rsidRPr="00BC7331" w:rsidRDefault="0001303A" w:rsidP="0001303A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sz w:val="24"/>
          <w:szCs w:val="24"/>
          <w:lang w:eastAsia="it-IT"/>
        </w:rPr>
        <w:t>4</w:t>
      </w: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 dell’OdG</w:t>
      </w:r>
    </w:p>
    <w:p w14:paraId="29B46ABE" w14:textId="6C27A0B1" w:rsidR="007E239E" w:rsidRDefault="009D154B" w:rsidP="00680164">
      <w:pPr>
        <w:jc w:val="both"/>
      </w:pPr>
      <w:r>
        <w:t xml:space="preserve">Come </w:t>
      </w:r>
      <w:r w:rsidR="00966FCC">
        <w:t xml:space="preserve">già si verifica da molti </w:t>
      </w:r>
      <w:r>
        <w:t>ann</w:t>
      </w:r>
      <w:r w:rsidR="00966FCC">
        <w:t>i</w:t>
      </w:r>
      <w:r>
        <w:t xml:space="preserve"> la Scuola di Musica, diretta dalla Maestra Barbara Ciccarese</w:t>
      </w:r>
      <w:r w:rsidR="00966FCC">
        <w:t>,</w:t>
      </w:r>
      <w:r>
        <w:t xml:space="preserve"> organizza al termine delle attività</w:t>
      </w:r>
      <w:r w:rsidR="00966FCC">
        <w:t xml:space="preserve"> un saggio di musica degli allievi.</w:t>
      </w:r>
      <w:r w:rsidR="00CD6524">
        <w:t xml:space="preserve"> La partecipazione a questo evento, che si terrà </w:t>
      </w:r>
      <w:r w:rsidR="00867B62">
        <w:t xml:space="preserve">nell’Auditorium </w:t>
      </w:r>
      <w:r w:rsidR="00CD6524">
        <w:t>sabato 27 maggio alle ore 21</w:t>
      </w:r>
      <w:r w:rsidR="002A0256">
        <w:t>, è gratuita</w:t>
      </w:r>
      <w:r w:rsidR="005C6333">
        <w:t>.</w:t>
      </w:r>
    </w:p>
    <w:p w14:paraId="1DAB68FC" w14:textId="1C761F88" w:rsidR="007E239E" w:rsidRDefault="005C6333" w:rsidP="00680164">
      <w:pPr>
        <w:jc w:val="both"/>
      </w:pPr>
      <w:r>
        <w:t xml:space="preserve">Domenica 4 giugno p.v. </w:t>
      </w:r>
      <w:r w:rsidR="00BC37AE">
        <w:t>il Circolo ANSPI Don Zeno accoglierà</w:t>
      </w:r>
      <w:r w:rsidR="008227F9">
        <w:t xml:space="preserve"> nei propri locali un gruppo di giovani della Parrocchia di Roselle</w:t>
      </w:r>
      <w:r w:rsidR="009C02BA">
        <w:t xml:space="preserve"> in provincia di Grosseto</w:t>
      </w:r>
      <w:r w:rsidR="008227F9">
        <w:t>, che faranno nei 2 giorni precedenti il cammino della Via Francigena da San Gimigna</w:t>
      </w:r>
      <w:r w:rsidR="00977A3F">
        <w:t>n</w:t>
      </w:r>
      <w:r w:rsidR="008227F9">
        <w:t>o a Siena, passando per Colle di Val d’Elsa e Monteriggioni.</w:t>
      </w:r>
      <w:r w:rsidR="002A78C7">
        <w:t xml:space="preserve"> </w:t>
      </w:r>
      <w:r w:rsidR="005F2FA9">
        <w:t>E’ previsto un incontro di amicizia con i giovani della nostra Parrocchia di Vico Alto, c</w:t>
      </w:r>
      <w:r w:rsidR="00FA4316">
        <w:t xml:space="preserve">on </w:t>
      </w:r>
      <w:r w:rsidR="009C02BA">
        <w:t>i quali</w:t>
      </w:r>
      <w:r w:rsidR="00FA4316">
        <w:t xml:space="preserve"> peraltro è già in</w:t>
      </w:r>
      <w:r w:rsidR="009C02BA">
        <w:t xml:space="preserve"> </w:t>
      </w:r>
      <w:r w:rsidR="00FA4316">
        <w:t>atto un gemellaggio con i giovani della Parrocchia di Roselle.</w:t>
      </w:r>
    </w:p>
    <w:p w14:paraId="01E283A2" w14:textId="28918CDF" w:rsidR="006E6207" w:rsidRDefault="006E6207" w:rsidP="00680164">
      <w:pPr>
        <w:jc w:val="both"/>
      </w:pPr>
      <w:r>
        <w:lastRenderedPageBreak/>
        <w:t>Venerdì 9 giugno 2023 in occasione della Festa della Beata Anna Maria Taigi, alla quale è intitolata la Parrocchia di Vico Alto</w:t>
      </w:r>
      <w:r w:rsidR="00293E2D">
        <w:t xml:space="preserve">, ci sarà </w:t>
      </w:r>
      <w:r w:rsidR="00AF62DF">
        <w:t xml:space="preserve">alle ore 21 </w:t>
      </w:r>
      <w:r w:rsidR="00293E2D">
        <w:t>nell’Auditorium un Concerto di musica classica, alla quale tutta la Comunità Parrocchiale è invitata a partecipare in maniera gratuita.</w:t>
      </w:r>
    </w:p>
    <w:p w14:paraId="31A9D1D4" w14:textId="0F1E4E76" w:rsidR="00FC1752" w:rsidRDefault="0046425A" w:rsidP="00680164">
      <w:pPr>
        <w:jc w:val="both"/>
      </w:pPr>
      <w:r w:rsidRPr="0046425A">
        <w:t>Per quanto riguarda la visita a Nomadelfia</w:t>
      </w:r>
      <w:r w:rsidR="00547535">
        <w:t xml:space="preserve">, già programmata per il </w:t>
      </w:r>
      <w:r w:rsidR="00DF2CE2">
        <w:t xml:space="preserve">15 aprile e </w:t>
      </w:r>
      <w:r w:rsidR="00943FE7">
        <w:t>rinviata</w:t>
      </w:r>
      <w:r w:rsidR="00676A17">
        <w:t xml:space="preserve"> al 23 settembre </w:t>
      </w:r>
      <w:r w:rsidR="00D37454">
        <w:t xml:space="preserve">2023, il Presidente comunica che dopo </w:t>
      </w:r>
      <w:r w:rsidR="00285659">
        <w:t>uno scambio di email con la Comunità di Nomadelfia non è possibile</w:t>
      </w:r>
      <w:r w:rsidR="00D37454">
        <w:t xml:space="preserve"> </w:t>
      </w:r>
      <w:r w:rsidR="00D163A0">
        <w:t>a fine mese di settembre visitare quella</w:t>
      </w:r>
      <w:r w:rsidR="005E34AD">
        <w:t xml:space="preserve"> Comunità voluta da Don Zeno, perché proprio in quella domenica c’è il cambio delle famiglie nelle varie abitazioni </w:t>
      </w:r>
      <w:r w:rsidR="00961F51">
        <w:t>della Comunità e quindi non è possibile logisticamente organizzare a</w:t>
      </w:r>
      <w:r w:rsidR="00D338CC">
        <w:t>l</w:t>
      </w:r>
      <w:r w:rsidR="00961F51">
        <w:t xml:space="preserve"> meglio la</w:t>
      </w:r>
      <w:r w:rsidR="00C323CB">
        <w:t xml:space="preserve"> visita da parte di qualsiasi gruppo</w:t>
      </w:r>
      <w:r w:rsidR="00D338CC">
        <w:t xml:space="preserve"> </w:t>
      </w:r>
      <w:r w:rsidR="00055D5C">
        <w:t xml:space="preserve">o circolo </w:t>
      </w:r>
      <w:r w:rsidR="00D338CC">
        <w:t>parrocchiale</w:t>
      </w:r>
      <w:r w:rsidR="00055D5C">
        <w:t>.</w:t>
      </w:r>
      <w:r w:rsidR="00D338CC">
        <w:t xml:space="preserve"> </w:t>
      </w:r>
      <w:r w:rsidR="00461E5F">
        <w:t>Per</w:t>
      </w:r>
      <w:r w:rsidR="00055D5C">
        <w:t xml:space="preserve">tanto il Consiglio Direttivo del Don Zeno ne prende atto </w:t>
      </w:r>
      <w:r w:rsidR="005F0B54">
        <w:t>e la tematica sarà oggetto di discussione e di programmazione nelle prossime riunioni</w:t>
      </w:r>
      <w:r w:rsidR="00B53D73">
        <w:t>.</w:t>
      </w:r>
    </w:p>
    <w:p w14:paraId="63AC4DE8" w14:textId="77777777" w:rsidR="00DB4375" w:rsidRDefault="00DB4375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AC8B239" w14:textId="1865C394" w:rsidR="00EC40A0" w:rsidRPr="00BC7331" w:rsidRDefault="00EC40A0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Punto </w:t>
      </w:r>
      <w:r w:rsidR="00B53D73">
        <w:rPr>
          <w:rFonts w:eastAsia="Times New Roman" w:cstheme="minorHAnsi"/>
          <w:b/>
          <w:sz w:val="24"/>
          <w:szCs w:val="24"/>
          <w:lang w:eastAsia="it-IT"/>
        </w:rPr>
        <w:t>5</w:t>
      </w: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 dell’OdG</w:t>
      </w:r>
    </w:p>
    <w:p w14:paraId="3F69F6D9" w14:textId="2691C41F" w:rsidR="009E17D7" w:rsidRDefault="008F302A" w:rsidP="009E17D7">
      <w:pPr>
        <w:jc w:val="both"/>
      </w:pPr>
      <w:r>
        <w:t xml:space="preserve">Viene affrontato </w:t>
      </w:r>
      <w:r w:rsidR="008A04F6">
        <w:t>la problematica dei nuovi Soci e di coloro che, pur fre</w:t>
      </w:r>
      <w:r w:rsidR="00852B81">
        <w:t>que</w:t>
      </w:r>
      <w:r w:rsidR="008A04F6">
        <w:t>ntando assiduamente la Parrocchia di Vico Alto</w:t>
      </w:r>
      <w:r w:rsidR="00551213">
        <w:t xml:space="preserve">, </w:t>
      </w:r>
      <w:r w:rsidR="008A04F6">
        <w:t xml:space="preserve">non sono iscritti </w:t>
      </w:r>
      <w:r w:rsidR="00852B81">
        <w:t>a</w:t>
      </w:r>
      <w:r w:rsidR="00551213">
        <w:t>l</w:t>
      </w:r>
      <w:r w:rsidR="00852B81">
        <w:t xml:space="preserve"> Circolo ANSPI Don Zeno</w:t>
      </w:r>
      <w:r w:rsidR="00551213">
        <w:t>.</w:t>
      </w:r>
      <w:r w:rsidR="0088155A">
        <w:t xml:space="preserve"> Poiché in assenza di </w:t>
      </w:r>
      <w:r w:rsidR="004A5A7A">
        <w:t xml:space="preserve">una partecipazione associativa ci sarebbero da pagare </w:t>
      </w:r>
      <w:r w:rsidR="00084236">
        <w:t xml:space="preserve">non solo </w:t>
      </w:r>
      <w:r w:rsidR="004A5A7A">
        <w:t>le bollette di</w:t>
      </w:r>
      <w:r>
        <w:t xml:space="preserve"> luce</w:t>
      </w:r>
      <w:r w:rsidR="004A5A7A">
        <w:t>, di</w:t>
      </w:r>
      <w:r>
        <w:t xml:space="preserve"> gas</w:t>
      </w:r>
      <w:r w:rsidR="00EF1B0F">
        <w:t xml:space="preserve"> e</w:t>
      </w:r>
      <w:r w:rsidR="004A5A7A">
        <w:t xml:space="preserve"> </w:t>
      </w:r>
      <w:r w:rsidR="00084236">
        <w:t>d</w:t>
      </w:r>
      <w:r w:rsidR="004A5A7A">
        <w:t>i acqua</w:t>
      </w:r>
      <w:r w:rsidR="00084236">
        <w:t>, ma anche l’IMU, la TARI ed a</w:t>
      </w:r>
      <w:r w:rsidR="00EF1B0F">
        <w:t>ltre tasse gravanti su</w:t>
      </w:r>
      <w:r w:rsidR="00A10A45">
        <w:t>gli immobili parrocch</w:t>
      </w:r>
      <w:r w:rsidR="00CA4D9A">
        <w:t>i</w:t>
      </w:r>
      <w:r w:rsidR="00A10A45">
        <w:t>ali</w:t>
      </w:r>
      <w:r w:rsidR="00CA4D9A">
        <w:t xml:space="preserve"> </w:t>
      </w:r>
      <w:r w:rsidR="00455C99">
        <w:t>secondo le leggi attuali dello Stato Italiano</w:t>
      </w:r>
      <w:r w:rsidR="00EB7BFA">
        <w:t>, non essendo possibile al momento quantizzare queste spese</w:t>
      </w:r>
      <w:r w:rsidR="009A2E73">
        <w:t xml:space="preserve">, </w:t>
      </w:r>
      <w:r w:rsidR="00192C27">
        <w:t xml:space="preserve">viene deciso di rinviare l’argomento ad una prossima riunione, quando </w:t>
      </w:r>
      <w:r w:rsidR="00A3708A">
        <w:t>si avranno le idee più chiare</w:t>
      </w:r>
      <w:r w:rsidR="00C8286F">
        <w:t xml:space="preserve"> in proposito.</w:t>
      </w:r>
    </w:p>
    <w:p w14:paraId="6A9AFAD4" w14:textId="77777777" w:rsidR="00987274" w:rsidRDefault="00987274" w:rsidP="00002ED3">
      <w:pPr>
        <w:jc w:val="both"/>
        <w:rPr>
          <w:rFonts w:eastAsia="Times New Roman" w:cstheme="minorHAnsi"/>
          <w:sz w:val="24"/>
          <w:szCs w:val="24"/>
        </w:rPr>
      </w:pPr>
    </w:p>
    <w:p w14:paraId="0FFA3905" w14:textId="4EEC7259" w:rsidR="005147D7" w:rsidRDefault="005147D7" w:rsidP="00002ED3">
      <w:pPr>
        <w:jc w:val="both"/>
        <w:rPr>
          <w:rFonts w:eastAsia="Times New Roman"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</w:rPr>
        <w:t xml:space="preserve">Alle ore </w:t>
      </w:r>
      <w:r w:rsidR="00C40D43">
        <w:rPr>
          <w:rFonts w:eastAsia="Times New Roman" w:cstheme="minorHAnsi"/>
          <w:sz w:val="24"/>
          <w:szCs w:val="24"/>
        </w:rPr>
        <w:t>20</w:t>
      </w:r>
      <w:r w:rsidR="00265799">
        <w:rPr>
          <w:rFonts w:eastAsia="Times New Roman" w:cstheme="minorHAnsi"/>
          <w:sz w:val="24"/>
          <w:szCs w:val="24"/>
        </w:rPr>
        <w:t>,</w:t>
      </w:r>
      <w:r w:rsidRPr="00BC7331">
        <w:rPr>
          <w:rFonts w:eastAsia="Times New Roman" w:cstheme="minorHAnsi"/>
          <w:sz w:val="24"/>
          <w:szCs w:val="24"/>
        </w:rPr>
        <w:t xml:space="preserve"> non </w:t>
      </w:r>
      <w:r w:rsidR="00AB7196">
        <w:rPr>
          <w:rFonts w:eastAsia="Times New Roman" w:cstheme="minorHAnsi"/>
          <w:sz w:val="24"/>
          <w:szCs w:val="24"/>
        </w:rPr>
        <w:t>essendo</w:t>
      </w:r>
      <w:r w:rsidR="002174E2">
        <w:rPr>
          <w:rFonts w:eastAsia="Times New Roman" w:cstheme="minorHAnsi"/>
          <w:sz w:val="24"/>
          <w:szCs w:val="24"/>
        </w:rPr>
        <w:t>v</w:t>
      </w:r>
      <w:r w:rsidR="00AB7196">
        <w:rPr>
          <w:rFonts w:eastAsia="Times New Roman" w:cstheme="minorHAnsi"/>
          <w:sz w:val="24"/>
          <w:szCs w:val="24"/>
        </w:rPr>
        <w:t>i</w:t>
      </w:r>
      <w:r w:rsidRPr="00BC7331">
        <w:rPr>
          <w:rFonts w:eastAsia="Times New Roman" w:cstheme="minorHAnsi"/>
          <w:sz w:val="24"/>
          <w:szCs w:val="24"/>
        </w:rPr>
        <w:t xml:space="preserve"> più nulla d</w:t>
      </w:r>
      <w:r w:rsidR="00A80C7A">
        <w:rPr>
          <w:rFonts w:eastAsia="Times New Roman" w:cstheme="minorHAnsi"/>
          <w:sz w:val="24"/>
          <w:szCs w:val="24"/>
        </w:rPr>
        <w:t xml:space="preserve">a </w:t>
      </w:r>
      <w:r w:rsidRPr="00BC7331">
        <w:rPr>
          <w:rFonts w:eastAsia="Times New Roman" w:cstheme="minorHAnsi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sz w:val="24"/>
          <w:szCs w:val="24"/>
        </w:rPr>
      </w:pPr>
    </w:p>
    <w:p w14:paraId="6F78D42D" w14:textId="45A13A77" w:rsid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</w:t>
      </w:r>
      <w:r w:rsidR="002B0997">
        <w:rPr>
          <w:rFonts w:eastAsia="Times New Roman" w:cstheme="minorHAnsi"/>
          <w:sz w:val="24"/>
          <w:szCs w:val="24"/>
        </w:rPr>
        <w:t xml:space="preserve"> Segretari</w:t>
      </w:r>
      <w:r>
        <w:rPr>
          <w:rFonts w:eastAsia="Times New Roman" w:cstheme="minorHAnsi"/>
          <w:sz w:val="24"/>
          <w:szCs w:val="24"/>
        </w:rPr>
        <w:t>a</w:t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  <w:t>Il Presidente</w:t>
      </w:r>
    </w:p>
    <w:p w14:paraId="2783BC86" w14:textId="2AF5D08C" w:rsidR="002B0997" w:rsidRP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E062A15">
            <wp:simplePos x="0" y="0"/>
            <wp:positionH relativeFrom="column">
              <wp:posOffset>3056890</wp:posOffset>
            </wp:positionH>
            <wp:positionV relativeFrom="paragraph">
              <wp:posOffset>9525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34E4874" wp14:editId="34F41AFE">
            <wp:extent cx="2071116" cy="672084"/>
            <wp:effectExtent l="0" t="0" r="5715" b="0"/>
            <wp:docPr id="4" name="Immagine 4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letter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16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97" w:rsidRPr="002B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038076">
    <w:abstractNumId w:val="1"/>
  </w:num>
  <w:num w:numId="2" w16cid:durableId="25247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264E"/>
    <w:rsid w:val="00002ED3"/>
    <w:rsid w:val="00005455"/>
    <w:rsid w:val="00012B44"/>
    <w:rsid w:val="0001303A"/>
    <w:rsid w:val="00014CDB"/>
    <w:rsid w:val="00016770"/>
    <w:rsid w:val="00020511"/>
    <w:rsid w:val="0002061C"/>
    <w:rsid w:val="000275A8"/>
    <w:rsid w:val="0004539F"/>
    <w:rsid w:val="00051D2C"/>
    <w:rsid w:val="00055D5C"/>
    <w:rsid w:val="00056552"/>
    <w:rsid w:val="00063386"/>
    <w:rsid w:val="00071983"/>
    <w:rsid w:val="00075FC6"/>
    <w:rsid w:val="00084236"/>
    <w:rsid w:val="00085D08"/>
    <w:rsid w:val="0008665B"/>
    <w:rsid w:val="0008754A"/>
    <w:rsid w:val="000A253C"/>
    <w:rsid w:val="000C3E3D"/>
    <w:rsid w:val="000E056D"/>
    <w:rsid w:val="000F2E24"/>
    <w:rsid w:val="000F5786"/>
    <w:rsid w:val="000F64CF"/>
    <w:rsid w:val="00103A3C"/>
    <w:rsid w:val="001317AF"/>
    <w:rsid w:val="001375D8"/>
    <w:rsid w:val="00141C15"/>
    <w:rsid w:val="00144BE5"/>
    <w:rsid w:val="00145D90"/>
    <w:rsid w:val="00146CF1"/>
    <w:rsid w:val="00147EBE"/>
    <w:rsid w:val="00155987"/>
    <w:rsid w:val="00171D96"/>
    <w:rsid w:val="00180037"/>
    <w:rsid w:val="001807E7"/>
    <w:rsid w:val="001859F9"/>
    <w:rsid w:val="00192C27"/>
    <w:rsid w:val="001A1F5D"/>
    <w:rsid w:val="001A2F97"/>
    <w:rsid w:val="001A650F"/>
    <w:rsid w:val="001B5F11"/>
    <w:rsid w:val="001B751B"/>
    <w:rsid w:val="001B7D58"/>
    <w:rsid w:val="001D41A7"/>
    <w:rsid w:val="001E6BC9"/>
    <w:rsid w:val="001F26C8"/>
    <w:rsid w:val="001F5786"/>
    <w:rsid w:val="0020531E"/>
    <w:rsid w:val="00206D93"/>
    <w:rsid w:val="002113AE"/>
    <w:rsid w:val="00211CF3"/>
    <w:rsid w:val="00212024"/>
    <w:rsid w:val="002174E2"/>
    <w:rsid w:val="00223DC3"/>
    <w:rsid w:val="00224080"/>
    <w:rsid w:val="00226E38"/>
    <w:rsid w:val="00233BF9"/>
    <w:rsid w:val="002370F9"/>
    <w:rsid w:val="00237BFF"/>
    <w:rsid w:val="0024368C"/>
    <w:rsid w:val="002513F5"/>
    <w:rsid w:val="0025368F"/>
    <w:rsid w:val="00254D17"/>
    <w:rsid w:val="002554AA"/>
    <w:rsid w:val="00265799"/>
    <w:rsid w:val="00281DCD"/>
    <w:rsid w:val="00284DB7"/>
    <w:rsid w:val="00285659"/>
    <w:rsid w:val="002858EF"/>
    <w:rsid w:val="00286504"/>
    <w:rsid w:val="00292AF3"/>
    <w:rsid w:val="00293E2D"/>
    <w:rsid w:val="0029423C"/>
    <w:rsid w:val="002960A6"/>
    <w:rsid w:val="002A0256"/>
    <w:rsid w:val="002A78C7"/>
    <w:rsid w:val="002B0314"/>
    <w:rsid w:val="002B0997"/>
    <w:rsid w:val="002B74BE"/>
    <w:rsid w:val="002C3CDE"/>
    <w:rsid w:val="002D0284"/>
    <w:rsid w:val="002D201A"/>
    <w:rsid w:val="002D67CB"/>
    <w:rsid w:val="002E330D"/>
    <w:rsid w:val="002E672F"/>
    <w:rsid w:val="002F24B1"/>
    <w:rsid w:val="002F2F4C"/>
    <w:rsid w:val="00303F6F"/>
    <w:rsid w:val="00304FDC"/>
    <w:rsid w:val="00305007"/>
    <w:rsid w:val="00311B6A"/>
    <w:rsid w:val="003252D2"/>
    <w:rsid w:val="00330D09"/>
    <w:rsid w:val="00330F59"/>
    <w:rsid w:val="00336213"/>
    <w:rsid w:val="003413C2"/>
    <w:rsid w:val="003435FF"/>
    <w:rsid w:val="00345B1E"/>
    <w:rsid w:val="00346716"/>
    <w:rsid w:val="00362826"/>
    <w:rsid w:val="003630E0"/>
    <w:rsid w:val="00365542"/>
    <w:rsid w:val="0037155D"/>
    <w:rsid w:val="00383DD5"/>
    <w:rsid w:val="00383E39"/>
    <w:rsid w:val="00386B0D"/>
    <w:rsid w:val="0039096D"/>
    <w:rsid w:val="003B5133"/>
    <w:rsid w:val="003B53FD"/>
    <w:rsid w:val="003B6A39"/>
    <w:rsid w:val="003C16AC"/>
    <w:rsid w:val="003C1B14"/>
    <w:rsid w:val="003C7BC6"/>
    <w:rsid w:val="003D5E0E"/>
    <w:rsid w:val="003D7D7D"/>
    <w:rsid w:val="003E502E"/>
    <w:rsid w:val="00403E29"/>
    <w:rsid w:val="00404DE8"/>
    <w:rsid w:val="004116D0"/>
    <w:rsid w:val="00420EC6"/>
    <w:rsid w:val="00421A66"/>
    <w:rsid w:val="0042285E"/>
    <w:rsid w:val="0042363F"/>
    <w:rsid w:val="00423DDC"/>
    <w:rsid w:val="0043269F"/>
    <w:rsid w:val="00450E83"/>
    <w:rsid w:val="004546C8"/>
    <w:rsid w:val="00455C99"/>
    <w:rsid w:val="00461E5F"/>
    <w:rsid w:val="0046425A"/>
    <w:rsid w:val="0046432B"/>
    <w:rsid w:val="00470158"/>
    <w:rsid w:val="00470BCA"/>
    <w:rsid w:val="00471DA5"/>
    <w:rsid w:val="00471FDD"/>
    <w:rsid w:val="00473935"/>
    <w:rsid w:val="00473E80"/>
    <w:rsid w:val="004774BF"/>
    <w:rsid w:val="00483820"/>
    <w:rsid w:val="0048407E"/>
    <w:rsid w:val="00484E44"/>
    <w:rsid w:val="00485EF9"/>
    <w:rsid w:val="00492CBB"/>
    <w:rsid w:val="00494D60"/>
    <w:rsid w:val="004A19C4"/>
    <w:rsid w:val="004A5A7A"/>
    <w:rsid w:val="004A6B97"/>
    <w:rsid w:val="004A75A9"/>
    <w:rsid w:val="004B211D"/>
    <w:rsid w:val="004B2595"/>
    <w:rsid w:val="004B398F"/>
    <w:rsid w:val="004B4AB1"/>
    <w:rsid w:val="004C03B2"/>
    <w:rsid w:val="004C2662"/>
    <w:rsid w:val="004C7675"/>
    <w:rsid w:val="004D2907"/>
    <w:rsid w:val="004F1B6A"/>
    <w:rsid w:val="004F6C6E"/>
    <w:rsid w:val="00504C46"/>
    <w:rsid w:val="00511D38"/>
    <w:rsid w:val="005147D7"/>
    <w:rsid w:val="00515192"/>
    <w:rsid w:val="00515313"/>
    <w:rsid w:val="00520F85"/>
    <w:rsid w:val="00521741"/>
    <w:rsid w:val="00522065"/>
    <w:rsid w:val="005315A3"/>
    <w:rsid w:val="00541819"/>
    <w:rsid w:val="00547535"/>
    <w:rsid w:val="00551213"/>
    <w:rsid w:val="00565159"/>
    <w:rsid w:val="00567152"/>
    <w:rsid w:val="005735C1"/>
    <w:rsid w:val="00580043"/>
    <w:rsid w:val="005803B7"/>
    <w:rsid w:val="0059344C"/>
    <w:rsid w:val="00596817"/>
    <w:rsid w:val="005A030D"/>
    <w:rsid w:val="005A45F5"/>
    <w:rsid w:val="005A4CEC"/>
    <w:rsid w:val="005A51E4"/>
    <w:rsid w:val="005A597C"/>
    <w:rsid w:val="005B12B8"/>
    <w:rsid w:val="005B4B4F"/>
    <w:rsid w:val="005B570C"/>
    <w:rsid w:val="005C1ABE"/>
    <w:rsid w:val="005C240B"/>
    <w:rsid w:val="005C4D47"/>
    <w:rsid w:val="005C6333"/>
    <w:rsid w:val="005D08DE"/>
    <w:rsid w:val="005D0FDE"/>
    <w:rsid w:val="005D6F87"/>
    <w:rsid w:val="005D6FF3"/>
    <w:rsid w:val="005E110A"/>
    <w:rsid w:val="005E34AD"/>
    <w:rsid w:val="005F0B54"/>
    <w:rsid w:val="005F0C55"/>
    <w:rsid w:val="005F1C5D"/>
    <w:rsid w:val="005F2FA9"/>
    <w:rsid w:val="005F30AD"/>
    <w:rsid w:val="005F4AC6"/>
    <w:rsid w:val="005F5FDC"/>
    <w:rsid w:val="005F63AA"/>
    <w:rsid w:val="00605F9A"/>
    <w:rsid w:val="006120C8"/>
    <w:rsid w:val="0061667A"/>
    <w:rsid w:val="006205C1"/>
    <w:rsid w:val="006224FF"/>
    <w:rsid w:val="006276B6"/>
    <w:rsid w:val="00635CAD"/>
    <w:rsid w:val="0063773C"/>
    <w:rsid w:val="0064182D"/>
    <w:rsid w:val="00644326"/>
    <w:rsid w:val="006533BF"/>
    <w:rsid w:val="0065482B"/>
    <w:rsid w:val="006563E4"/>
    <w:rsid w:val="006609AF"/>
    <w:rsid w:val="0066531B"/>
    <w:rsid w:val="00665F58"/>
    <w:rsid w:val="006708F3"/>
    <w:rsid w:val="00675270"/>
    <w:rsid w:val="00676A17"/>
    <w:rsid w:val="00680164"/>
    <w:rsid w:val="00685C99"/>
    <w:rsid w:val="006866E1"/>
    <w:rsid w:val="00687081"/>
    <w:rsid w:val="00687DCD"/>
    <w:rsid w:val="00693083"/>
    <w:rsid w:val="0069363F"/>
    <w:rsid w:val="00696E7B"/>
    <w:rsid w:val="006A690A"/>
    <w:rsid w:val="006B3AAE"/>
    <w:rsid w:val="006B4EF5"/>
    <w:rsid w:val="006C52BA"/>
    <w:rsid w:val="006D4A19"/>
    <w:rsid w:val="006D5002"/>
    <w:rsid w:val="006D594B"/>
    <w:rsid w:val="006E2865"/>
    <w:rsid w:val="006E6207"/>
    <w:rsid w:val="006E687C"/>
    <w:rsid w:val="006E7825"/>
    <w:rsid w:val="006F150B"/>
    <w:rsid w:val="006F19B2"/>
    <w:rsid w:val="006F4C25"/>
    <w:rsid w:val="00702AD0"/>
    <w:rsid w:val="00702B11"/>
    <w:rsid w:val="007116E8"/>
    <w:rsid w:val="00716E0C"/>
    <w:rsid w:val="00724B83"/>
    <w:rsid w:val="0072600B"/>
    <w:rsid w:val="00731D89"/>
    <w:rsid w:val="00743A94"/>
    <w:rsid w:val="007457EC"/>
    <w:rsid w:val="00756DB1"/>
    <w:rsid w:val="0076325D"/>
    <w:rsid w:val="007660BE"/>
    <w:rsid w:val="00767935"/>
    <w:rsid w:val="00770A25"/>
    <w:rsid w:val="007806E2"/>
    <w:rsid w:val="00784406"/>
    <w:rsid w:val="00785D9C"/>
    <w:rsid w:val="0079024E"/>
    <w:rsid w:val="007928A9"/>
    <w:rsid w:val="007A1079"/>
    <w:rsid w:val="007A7A61"/>
    <w:rsid w:val="007B243C"/>
    <w:rsid w:val="007B45CD"/>
    <w:rsid w:val="007C114D"/>
    <w:rsid w:val="007C230A"/>
    <w:rsid w:val="007C6285"/>
    <w:rsid w:val="007C6544"/>
    <w:rsid w:val="007D34E8"/>
    <w:rsid w:val="007D6DFF"/>
    <w:rsid w:val="007D76B6"/>
    <w:rsid w:val="007E239E"/>
    <w:rsid w:val="007E6350"/>
    <w:rsid w:val="007E7E1F"/>
    <w:rsid w:val="00810D62"/>
    <w:rsid w:val="0081720A"/>
    <w:rsid w:val="008227F9"/>
    <w:rsid w:val="00826E2D"/>
    <w:rsid w:val="00827942"/>
    <w:rsid w:val="00831146"/>
    <w:rsid w:val="00833ABB"/>
    <w:rsid w:val="008355CB"/>
    <w:rsid w:val="00841B1C"/>
    <w:rsid w:val="00843ADF"/>
    <w:rsid w:val="0084688B"/>
    <w:rsid w:val="00852B81"/>
    <w:rsid w:val="0085412D"/>
    <w:rsid w:val="00864C11"/>
    <w:rsid w:val="008658EF"/>
    <w:rsid w:val="00867911"/>
    <w:rsid w:val="00867B62"/>
    <w:rsid w:val="0087432E"/>
    <w:rsid w:val="0087714B"/>
    <w:rsid w:val="0088155A"/>
    <w:rsid w:val="008841FC"/>
    <w:rsid w:val="0088728C"/>
    <w:rsid w:val="008900F2"/>
    <w:rsid w:val="008A04F6"/>
    <w:rsid w:val="008B0340"/>
    <w:rsid w:val="008C06A8"/>
    <w:rsid w:val="008C0A43"/>
    <w:rsid w:val="008C67DF"/>
    <w:rsid w:val="008D115B"/>
    <w:rsid w:val="008E2FA6"/>
    <w:rsid w:val="008E5953"/>
    <w:rsid w:val="008E5FF4"/>
    <w:rsid w:val="008F302A"/>
    <w:rsid w:val="008F52A6"/>
    <w:rsid w:val="0090057B"/>
    <w:rsid w:val="00903C6A"/>
    <w:rsid w:val="00907B6B"/>
    <w:rsid w:val="0091625A"/>
    <w:rsid w:val="00916432"/>
    <w:rsid w:val="0091683B"/>
    <w:rsid w:val="00917302"/>
    <w:rsid w:val="00931488"/>
    <w:rsid w:val="009323D9"/>
    <w:rsid w:val="00932548"/>
    <w:rsid w:val="00934B4C"/>
    <w:rsid w:val="00943FE7"/>
    <w:rsid w:val="00951C7D"/>
    <w:rsid w:val="00961F51"/>
    <w:rsid w:val="009638F1"/>
    <w:rsid w:val="00966FCC"/>
    <w:rsid w:val="00977A3F"/>
    <w:rsid w:val="00987274"/>
    <w:rsid w:val="00993579"/>
    <w:rsid w:val="009A1362"/>
    <w:rsid w:val="009A26AF"/>
    <w:rsid w:val="009A2E73"/>
    <w:rsid w:val="009A4AB1"/>
    <w:rsid w:val="009A655A"/>
    <w:rsid w:val="009A6A49"/>
    <w:rsid w:val="009A7CC1"/>
    <w:rsid w:val="009B0954"/>
    <w:rsid w:val="009C02BA"/>
    <w:rsid w:val="009D154B"/>
    <w:rsid w:val="009D328A"/>
    <w:rsid w:val="009E17D7"/>
    <w:rsid w:val="009E1D53"/>
    <w:rsid w:val="009E2C23"/>
    <w:rsid w:val="009E59B5"/>
    <w:rsid w:val="009F02DC"/>
    <w:rsid w:val="009F1D1F"/>
    <w:rsid w:val="009F4D80"/>
    <w:rsid w:val="009F5B91"/>
    <w:rsid w:val="00A02F8D"/>
    <w:rsid w:val="00A06D8E"/>
    <w:rsid w:val="00A10A45"/>
    <w:rsid w:val="00A228D1"/>
    <w:rsid w:val="00A30734"/>
    <w:rsid w:val="00A3708A"/>
    <w:rsid w:val="00A40E5A"/>
    <w:rsid w:val="00A418BA"/>
    <w:rsid w:val="00A42ADB"/>
    <w:rsid w:val="00A53BD3"/>
    <w:rsid w:val="00A67F82"/>
    <w:rsid w:val="00A7149C"/>
    <w:rsid w:val="00A71956"/>
    <w:rsid w:val="00A80C7A"/>
    <w:rsid w:val="00A90651"/>
    <w:rsid w:val="00AA4A41"/>
    <w:rsid w:val="00AA64B7"/>
    <w:rsid w:val="00AA65D2"/>
    <w:rsid w:val="00AB679B"/>
    <w:rsid w:val="00AB7196"/>
    <w:rsid w:val="00AC236C"/>
    <w:rsid w:val="00AC7E6D"/>
    <w:rsid w:val="00AE37B4"/>
    <w:rsid w:val="00AE6D92"/>
    <w:rsid w:val="00AF1A5A"/>
    <w:rsid w:val="00AF4617"/>
    <w:rsid w:val="00AF62DF"/>
    <w:rsid w:val="00B03BB9"/>
    <w:rsid w:val="00B04029"/>
    <w:rsid w:val="00B16CD7"/>
    <w:rsid w:val="00B245B9"/>
    <w:rsid w:val="00B32378"/>
    <w:rsid w:val="00B46D18"/>
    <w:rsid w:val="00B5026D"/>
    <w:rsid w:val="00B52E31"/>
    <w:rsid w:val="00B53D73"/>
    <w:rsid w:val="00B54190"/>
    <w:rsid w:val="00B57555"/>
    <w:rsid w:val="00B6476D"/>
    <w:rsid w:val="00B6583C"/>
    <w:rsid w:val="00B72F59"/>
    <w:rsid w:val="00B748D9"/>
    <w:rsid w:val="00B765AD"/>
    <w:rsid w:val="00B82497"/>
    <w:rsid w:val="00B87D7F"/>
    <w:rsid w:val="00B90132"/>
    <w:rsid w:val="00B927E0"/>
    <w:rsid w:val="00B944F7"/>
    <w:rsid w:val="00BA001E"/>
    <w:rsid w:val="00BB42CA"/>
    <w:rsid w:val="00BB6727"/>
    <w:rsid w:val="00BC08AC"/>
    <w:rsid w:val="00BC37AE"/>
    <w:rsid w:val="00BC6C47"/>
    <w:rsid w:val="00BC7331"/>
    <w:rsid w:val="00BD0AEA"/>
    <w:rsid w:val="00BD105C"/>
    <w:rsid w:val="00BD1972"/>
    <w:rsid w:val="00BD7FFD"/>
    <w:rsid w:val="00BE4E27"/>
    <w:rsid w:val="00BE598E"/>
    <w:rsid w:val="00BF201D"/>
    <w:rsid w:val="00BF2B52"/>
    <w:rsid w:val="00BF707C"/>
    <w:rsid w:val="00C00535"/>
    <w:rsid w:val="00C037F5"/>
    <w:rsid w:val="00C06B0F"/>
    <w:rsid w:val="00C10D3C"/>
    <w:rsid w:val="00C135CA"/>
    <w:rsid w:val="00C20DFD"/>
    <w:rsid w:val="00C21FFA"/>
    <w:rsid w:val="00C3065F"/>
    <w:rsid w:val="00C30B3C"/>
    <w:rsid w:val="00C30BFC"/>
    <w:rsid w:val="00C3113E"/>
    <w:rsid w:val="00C317EB"/>
    <w:rsid w:val="00C323CB"/>
    <w:rsid w:val="00C37969"/>
    <w:rsid w:val="00C40D43"/>
    <w:rsid w:val="00C43A39"/>
    <w:rsid w:val="00C4613E"/>
    <w:rsid w:val="00C473C5"/>
    <w:rsid w:val="00C47FB9"/>
    <w:rsid w:val="00C57371"/>
    <w:rsid w:val="00C57AAA"/>
    <w:rsid w:val="00C6075D"/>
    <w:rsid w:val="00C70AC6"/>
    <w:rsid w:val="00C72FE5"/>
    <w:rsid w:val="00C7344D"/>
    <w:rsid w:val="00C75FDB"/>
    <w:rsid w:val="00C77C87"/>
    <w:rsid w:val="00C80DA4"/>
    <w:rsid w:val="00C8286F"/>
    <w:rsid w:val="00C9220F"/>
    <w:rsid w:val="00C92713"/>
    <w:rsid w:val="00C92EA9"/>
    <w:rsid w:val="00C931EF"/>
    <w:rsid w:val="00C961A8"/>
    <w:rsid w:val="00CA2A1F"/>
    <w:rsid w:val="00CA32C3"/>
    <w:rsid w:val="00CA3A4C"/>
    <w:rsid w:val="00CA4D9A"/>
    <w:rsid w:val="00CB3139"/>
    <w:rsid w:val="00CB67AE"/>
    <w:rsid w:val="00CC49A5"/>
    <w:rsid w:val="00CC5093"/>
    <w:rsid w:val="00CC5B0A"/>
    <w:rsid w:val="00CD6524"/>
    <w:rsid w:val="00CE2FB9"/>
    <w:rsid w:val="00CE52B7"/>
    <w:rsid w:val="00CF0B2D"/>
    <w:rsid w:val="00CF3E69"/>
    <w:rsid w:val="00CF5381"/>
    <w:rsid w:val="00CF53B5"/>
    <w:rsid w:val="00D008F7"/>
    <w:rsid w:val="00D015E6"/>
    <w:rsid w:val="00D05186"/>
    <w:rsid w:val="00D163A0"/>
    <w:rsid w:val="00D226C6"/>
    <w:rsid w:val="00D243CD"/>
    <w:rsid w:val="00D27037"/>
    <w:rsid w:val="00D338CC"/>
    <w:rsid w:val="00D352AE"/>
    <w:rsid w:val="00D37454"/>
    <w:rsid w:val="00D4227A"/>
    <w:rsid w:val="00D4266D"/>
    <w:rsid w:val="00D50EF8"/>
    <w:rsid w:val="00D52AF6"/>
    <w:rsid w:val="00D56C18"/>
    <w:rsid w:val="00D5719B"/>
    <w:rsid w:val="00D57EB5"/>
    <w:rsid w:val="00D65903"/>
    <w:rsid w:val="00D74D06"/>
    <w:rsid w:val="00D761FD"/>
    <w:rsid w:val="00D863BB"/>
    <w:rsid w:val="00D87297"/>
    <w:rsid w:val="00D91A33"/>
    <w:rsid w:val="00D931C6"/>
    <w:rsid w:val="00DA5580"/>
    <w:rsid w:val="00DB4375"/>
    <w:rsid w:val="00DB5678"/>
    <w:rsid w:val="00DB6F69"/>
    <w:rsid w:val="00DD430D"/>
    <w:rsid w:val="00DE100C"/>
    <w:rsid w:val="00DE2BBA"/>
    <w:rsid w:val="00DE3A0B"/>
    <w:rsid w:val="00DE4898"/>
    <w:rsid w:val="00DE5D79"/>
    <w:rsid w:val="00DE66A4"/>
    <w:rsid w:val="00DF2BBC"/>
    <w:rsid w:val="00DF2CE2"/>
    <w:rsid w:val="00DF3891"/>
    <w:rsid w:val="00E050BE"/>
    <w:rsid w:val="00E106DD"/>
    <w:rsid w:val="00E11E43"/>
    <w:rsid w:val="00E17C58"/>
    <w:rsid w:val="00E40EE9"/>
    <w:rsid w:val="00E4416C"/>
    <w:rsid w:val="00E509EE"/>
    <w:rsid w:val="00E6382E"/>
    <w:rsid w:val="00E63A49"/>
    <w:rsid w:val="00E63CA3"/>
    <w:rsid w:val="00E64C65"/>
    <w:rsid w:val="00E65E08"/>
    <w:rsid w:val="00E84578"/>
    <w:rsid w:val="00E85089"/>
    <w:rsid w:val="00E8528A"/>
    <w:rsid w:val="00E85797"/>
    <w:rsid w:val="00E92EA0"/>
    <w:rsid w:val="00EA3452"/>
    <w:rsid w:val="00EA408B"/>
    <w:rsid w:val="00EB7BFA"/>
    <w:rsid w:val="00EC17E8"/>
    <w:rsid w:val="00EC40A0"/>
    <w:rsid w:val="00EC61BD"/>
    <w:rsid w:val="00EE5E75"/>
    <w:rsid w:val="00EF1B0F"/>
    <w:rsid w:val="00F00AD1"/>
    <w:rsid w:val="00F018F0"/>
    <w:rsid w:val="00F01ED7"/>
    <w:rsid w:val="00F04490"/>
    <w:rsid w:val="00F068DB"/>
    <w:rsid w:val="00F1228B"/>
    <w:rsid w:val="00F17BAC"/>
    <w:rsid w:val="00F367BD"/>
    <w:rsid w:val="00F37534"/>
    <w:rsid w:val="00F42377"/>
    <w:rsid w:val="00F43624"/>
    <w:rsid w:val="00F43E6B"/>
    <w:rsid w:val="00F46126"/>
    <w:rsid w:val="00F46483"/>
    <w:rsid w:val="00F63209"/>
    <w:rsid w:val="00F63C4D"/>
    <w:rsid w:val="00F70BDC"/>
    <w:rsid w:val="00F717AC"/>
    <w:rsid w:val="00F81FD2"/>
    <w:rsid w:val="00F841FD"/>
    <w:rsid w:val="00F9144B"/>
    <w:rsid w:val="00F931BE"/>
    <w:rsid w:val="00F932B2"/>
    <w:rsid w:val="00FA043E"/>
    <w:rsid w:val="00FA4316"/>
    <w:rsid w:val="00FB5141"/>
    <w:rsid w:val="00FB6812"/>
    <w:rsid w:val="00FC1752"/>
    <w:rsid w:val="00FC41A4"/>
    <w:rsid w:val="00FC4C19"/>
    <w:rsid w:val="00FC6316"/>
    <w:rsid w:val="00FD026E"/>
    <w:rsid w:val="00FD0B4E"/>
    <w:rsid w:val="00FE0569"/>
    <w:rsid w:val="00FE4297"/>
    <w:rsid w:val="00FE5DE6"/>
    <w:rsid w:val="00FF381D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94</cp:revision>
  <dcterms:created xsi:type="dcterms:W3CDTF">2023-05-21T03:08:00Z</dcterms:created>
  <dcterms:modified xsi:type="dcterms:W3CDTF">2023-06-10T22:34:00Z</dcterms:modified>
</cp:coreProperties>
</file>