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7AD5" w14:textId="5A88E0D3" w:rsidR="00204E70" w:rsidRPr="00204E70" w:rsidRDefault="00BD65CD" w:rsidP="00204E7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Omelia della XIV</w:t>
      </w:r>
      <w:r w:rsidR="00204E70" w:rsidRPr="00204E70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="00204E70" w:rsidRPr="00204E70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="00204E70" w:rsidRPr="00204E70">
        <w:rPr>
          <w:rFonts w:ascii="Calibri" w:hAnsi="Calibri" w:cs="Calibri"/>
          <w:sz w:val="24"/>
          <w:szCs w:val="24"/>
        </w:rPr>
        <w:t xml:space="preserve">rdinario </w:t>
      </w:r>
      <w:r w:rsidR="00C81E08">
        <w:rPr>
          <w:rFonts w:ascii="Calibri" w:hAnsi="Calibri" w:cs="Calibri"/>
          <w:sz w:val="24"/>
          <w:szCs w:val="24"/>
        </w:rPr>
        <w:t>- A</w:t>
      </w:r>
      <w:r w:rsidR="00204E70" w:rsidRPr="00204E70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="00204E70" w:rsidRPr="00204E70">
        <w:rPr>
          <w:rFonts w:ascii="Calibri" w:hAnsi="Calibri" w:cs="Calibri"/>
          <w:sz w:val="24"/>
          <w:szCs w:val="24"/>
        </w:rPr>
        <w:t>domenica 7 luglio 2024</w:t>
      </w:r>
    </w:p>
    <w:p w14:paraId="33CA67E4" w14:textId="77777777" w:rsidR="00204E70" w:rsidRPr="00204E70" w:rsidRDefault="00204E70" w:rsidP="00204E70">
      <w:pPr>
        <w:jc w:val="both"/>
        <w:rPr>
          <w:rFonts w:ascii="Calibri" w:hAnsi="Calibri" w:cs="Calibri"/>
          <w:sz w:val="24"/>
          <w:szCs w:val="24"/>
        </w:rPr>
      </w:pPr>
    </w:p>
    <w:p w14:paraId="5EAA8473" w14:textId="18519788" w:rsidR="00CD61A8" w:rsidRDefault="00204E70" w:rsidP="00204E70">
      <w:pPr>
        <w:jc w:val="both"/>
        <w:rPr>
          <w:rFonts w:ascii="Calibri" w:hAnsi="Calibri" w:cs="Calibri"/>
          <w:sz w:val="24"/>
          <w:szCs w:val="24"/>
        </w:rPr>
      </w:pPr>
      <w:r w:rsidRPr="00204E70">
        <w:rPr>
          <w:rFonts w:ascii="Calibri" w:hAnsi="Calibri" w:cs="Calibri"/>
          <w:sz w:val="24"/>
          <w:szCs w:val="24"/>
        </w:rPr>
        <w:t>Gesù insegna nella sinagoga di Nazareth</w:t>
      </w:r>
      <w:r w:rsidR="00106B94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la sua patria</w:t>
      </w:r>
      <w:r w:rsidR="00106B94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e le persone sono stupite per l'alta qualità del suo insegnamento. </w:t>
      </w:r>
      <w:r w:rsidR="00D23D83">
        <w:rPr>
          <w:rFonts w:ascii="Calibri" w:hAnsi="Calibri" w:cs="Calibri"/>
          <w:sz w:val="24"/>
          <w:szCs w:val="24"/>
        </w:rPr>
        <w:t xml:space="preserve">Una </w:t>
      </w:r>
      <w:r w:rsidRPr="00204E70">
        <w:rPr>
          <w:rFonts w:ascii="Calibri" w:hAnsi="Calibri" w:cs="Calibri"/>
          <w:sz w:val="24"/>
          <w:szCs w:val="24"/>
        </w:rPr>
        <w:t>domand</w:t>
      </w:r>
      <w:r w:rsidR="00D23D83">
        <w:rPr>
          <w:rFonts w:ascii="Calibri" w:hAnsi="Calibri" w:cs="Calibri"/>
          <w:sz w:val="24"/>
          <w:szCs w:val="24"/>
        </w:rPr>
        <w:t xml:space="preserve">a sorge </w:t>
      </w:r>
      <w:r w:rsidR="00F516CC">
        <w:rPr>
          <w:rFonts w:ascii="Calibri" w:hAnsi="Calibri" w:cs="Calibri"/>
          <w:sz w:val="24"/>
          <w:szCs w:val="24"/>
        </w:rPr>
        <w:t xml:space="preserve">a loro </w:t>
      </w:r>
      <w:r w:rsidR="00D23D83">
        <w:rPr>
          <w:rFonts w:ascii="Calibri" w:hAnsi="Calibri" w:cs="Calibri"/>
          <w:sz w:val="24"/>
          <w:szCs w:val="24"/>
        </w:rPr>
        <w:t>spontanea</w:t>
      </w:r>
      <w:r w:rsidR="00106B94">
        <w:rPr>
          <w:rFonts w:ascii="Calibri" w:hAnsi="Calibri" w:cs="Calibri"/>
          <w:sz w:val="24"/>
          <w:szCs w:val="24"/>
        </w:rPr>
        <w:t>:</w:t>
      </w:r>
      <w:r w:rsidRPr="00204E70">
        <w:rPr>
          <w:rFonts w:ascii="Calibri" w:hAnsi="Calibri" w:cs="Calibri"/>
          <w:sz w:val="24"/>
          <w:szCs w:val="24"/>
        </w:rPr>
        <w:t xml:space="preserve"> da dove gli viene tanta </w:t>
      </w:r>
      <w:r w:rsidR="00106B94">
        <w:rPr>
          <w:rFonts w:ascii="Calibri" w:hAnsi="Calibri" w:cs="Calibri"/>
          <w:sz w:val="24"/>
          <w:szCs w:val="24"/>
        </w:rPr>
        <w:t>s</w:t>
      </w:r>
      <w:r w:rsidRPr="00204E70">
        <w:rPr>
          <w:rFonts w:ascii="Calibri" w:hAnsi="Calibri" w:cs="Calibri"/>
          <w:sz w:val="24"/>
          <w:szCs w:val="24"/>
        </w:rPr>
        <w:t>apienza</w:t>
      </w:r>
      <w:r w:rsidR="00D23D83">
        <w:rPr>
          <w:rFonts w:ascii="Calibri" w:hAnsi="Calibri" w:cs="Calibri"/>
          <w:sz w:val="24"/>
          <w:szCs w:val="24"/>
        </w:rPr>
        <w:t>, considerata</w:t>
      </w:r>
      <w:r w:rsidRPr="00204E70">
        <w:rPr>
          <w:rFonts w:ascii="Calibri" w:hAnsi="Calibri" w:cs="Calibri"/>
          <w:sz w:val="24"/>
          <w:szCs w:val="24"/>
        </w:rPr>
        <w:t xml:space="preserve"> l'umiltà delle sue origini</w:t>
      </w:r>
      <w:r w:rsidR="00060DE2">
        <w:rPr>
          <w:rFonts w:ascii="Calibri" w:hAnsi="Calibri" w:cs="Calibri"/>
          <w:sz w:val="24"/>
          <w:szCs w:val="24"/>
        </w:rPr>
        <w:t>? G</w:t>
      </w:r>
      <w:r w:rsidRPr="00204E70">
        <w:rPr>
          <w:rFonts w:ascii="Calibri" w:hAnsi="Calibri" w:cs="Calibri"/>
          <w:sz w:val="24"/>
          <w:szCs w:val="24"/>
        </w:rPr>
        <w:t>es</w:t>
      </w:r>
      <w:r w:rsidR="00060DE2">
        <w:rPr>
          <w:rFonts w:ascii="Calibri" w:hAnsi="Calibri" w:cs="Calibri"/>
          <w:sz w:val="24"/>
          <w:szCs w:val="24"/>
        </w:rPr>
        <w:t>ù</w:t>
      </w:r>
      <w:r w:rsidRPr="00204E70">
        <w:rPr>
          <w:rFonts w:ascii="Calibri" w:hAnsi="Calibri" w:cs="Calibri"/>
          <w:sz w:val="24"/>
          <w:szCs w:val="24"/>
        </w:rPr>
        <w:t xml:space="preserve"> è uno di noi, </w:t>
      </w:r>
      <w:r w:rsidR="00F516CC">
        <w:rPr>
          <w:rFonts w:ascii="Calibri" w:hAnsi="Calibri" w:cs="Calibri"/>
          <w:sz w:val="24"/>
          <w:szCs w:val="24"/>
        </w:rPr>
        <w:t xml:space="preserve">è </w:t>
      </w:r>
      <w:r w:rsidRPr="00204E70">
        <w:rPr>
          <w:rFonts w:ascii="Calibri" w:hAnsi="Calibri" w:cs="Calibri"/>
          <w:sz w:val="24"/>
          <w:szCs w:val="24"/>
        </w:rPr>
        <w:t>cresciuto in mezzo a noi, la sua famiglia la conosciamo tutti</w:t>
      </w:r>
      <w:r w:rsidR="00060DE2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chi meglio di noi può sapere chi è </w:t>
      </w:r>
      <w:r w:rsidR="00060DE2">
        <w:rPr>
          <w:rFonts w:ascii="Calibri" w:hAnsi="Calibri" w:cs="Calibri"/>
          <w:sz w:val="24"/>
          <w:szCs w:val="24"/>
        </w:rPr>
        <w:t>G</w:t>
      </w:r>
      <w:r w:rsidRPr="00204E70">
        <w:rPr>
          <w:rFonts w:ascii="Calibri" w:hAnsi="Calibri" w:cs="Calibri"/>
          <w:sz w:val="24"/>
          <w:szCs w:val="24"/>
        </w:rPr>
        <w:t>esù</w:t>
      </w:r>
      <w:r w:rsidR="00060DE2">
        <w:rPr>
          <w:rFonts w:ascii="Calibri" w:hAnsi="Calibri" w:cs="Calibri"/>
          <w:sz w:val="24"/>
          <w:szCs w:val="24"/>
        </w:rPr>
        <w:t>?</w:t>
      </w:r>
      <w:r w:rsidR="00D940C1">
        <w:rPr>
          <w:rFonts w:ascii="Calibri" w:hAnsi="Calibri" w:cs="Calibri"/>
          <w:sz w:val="24"/>
          <w:szCs w:val="24"/>
        </w:rPr>
        <w:t xml:space="preserve"> Essi</w:t>
      </w:r>
      <w:r w:rsidRPr="00204E70">
        <w:rPr>
          <w:rFonts w:ascii="Calibri" w:hAnsi="Calibri" w:cs="Calibri"/>
          <w:sz w:val="24"/>
          <w:szCs w:val="24"/>
        </w:rPr>
        <w:t xml:space="preserve"> non potevano però conoscere il mistero impenetrabile che noi conosciamo</w:t>
      </w:r>
      <w:r w:rsidR="00F516CC">
        <w:rPr>
          <w:rFonts w:ascii="Calibri" w:hAnsi="Calibri" w:cs="Calibri"/>
          <w:sz w:val="24"/>
          <w:szCs w:val="24"/>
        </w:rPr>
        <w:t>:</w:t>
      </w:r>
      <w:r w:rsidRPr="00204E70">
        <w:rPr>
          <w:rFonts w:ascii="Calibri" w:hAnsi="Calibri" w:cs="Calibri"/>
          <w:sz w:val="24"/>
          <w:szCs w:val="24"/>
        </w:rPr>
        <w:t xml:space="preserve"> nato da Maria per opera dello Spirito Santo</w:t>
      </w:r>
      <w:r w:rsidR="00CD61A8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vero Dio e vero uomo</w:t>
      </w:r>
      <w:r w:rsidR="00CD61A8">
        <w:rPr>
          <w:rFonts w:ascii="Calibri" w:hAnsi="Calibri" w:cs="Calibri"/>
          <w:sz w:val="24"/>
          <w:szCs w:val="24"/>
        </w:rPr>
        <w:t>.</w:t>
      </w:r>
    </w:p>
    <w:p w14:paraId="6A0506ED" w14:textId="77777777" w:rsidR="00F67139" w:rsidRDefault="00CD61A8" w:rsidP="00204E7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204E70" w:rsidRPr="00204E70">
        <w:rPr>
          <w:rFonts w:ascii="Calibri" w:hAnsi="Calibri" w:cs="Calibri"/>
          <w:sz w:val="24"/>
          <w:szCs w:val="24"/>
        </w:rPr>
        <w:t>'incarnazione è un grande ostacolo alla fede. Gesù si limita a riferire a ciò che accadde a ogni profeta, umiliato, disprezzato, screditato nel suo paese</w:t>
      </w:r>
      <w:r>
        <w:rPr>
          <w:rFonts w:ascii="Calibri" w:hAnsi="Calibri" w:cs="Calibri"/>
          <w:sz w:val="24"/>
          <w:szCs w:val="24"/>
        </w:rPr>
        <w:t>. L</w:t>
      </w:r>
      <w:r w:rsidR="00204E70" w:rsidRPr="00204E70">
        <w:rPr>
          <w:rFonts w:ascii="Calibri" w:hAnsi="Calibri" w:cs="Calibri"/>
          <w:sz w:val="24"/>
          <w:szCs w:val="24"/>
        </w:rPr>
        <w:t>'incredulità è l'unico grosso ostacolo che Gesù non riesce a superare: calma le tempeste, scaccia i demoni, vince le malattie, rialza la fanciulla morta, ma è impotente di fronte all'incredulità della sua gente.</w:t>
      </w:r>
    </w:p>
    <w:p w14:paraId="71F67DAC" w14:textId="77777777" w:rsidR="00F67139" w:rsidRDefault="00F67139" w:rsidP="00204E7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204E70" w:rsidRPr="00204E70">
        <w:rPr>
          <w:rFonts w:ascii="Calibri" w:hAnsi="Calibri" w:cs="Calibri"/>
          <w:sz w:val="24"/>
          <w:szCs w:val="24"/>
        </w:rPr>
        <w:t>ggi come allora può accadere che più si presume di conoscere Gesù e più si preclude la possibilità di conoscerlo nel profondo</w:t>
      </w:r>
      <w:r>
        <w:rPr>
          <w:rFonts w:ascii="Calibri" w:hAnsi="Calibri" w:cs="Calibri"/>
          <w:sz w:val="24"/>
          <w:szCs w:val="24"/>
        </w:rPr>
        <w:t>,</w:t>
      </w:r>
      <w:r w:rsidR="00204E70" w:rsidRPr="00204E70">
        <w:rPr>
          <w:rFonts w:ascii="Calibri" w:hAnsi="Calibri" w:cs="Calibri"/>
          <w:sz w:val="24"/>
          <w:szCs w:val="24"/>
        </w:rPr>
        <w:t xml:space="preserve"> di conoscere la sua vita intima e velata di mistero, per cui il tentativo di addomesticare Gesù è una forte tentazione. Pertanto l'incontro con i suoi compaesani</w:t>
      </w:r>
      <w:r>
        <w:rPr>
          <w:rFonts w:ascii="Calibri" w:hAnsi="Calibri" w:cs="Calibri"/>
          <w:sz w:val="24"/>
          <w:szCs w:val="24"/>
        </w:rPr>
        <w:t>,</w:t>
      </w:r>
      <w:r w:rsidR="00204E70" w:rsidRPr="00204E70">
        <w:rPr>
          <w:rFonts w:ascii="Calibri" w:hAnsi="Calibri" w:cs="Calibri"/>
          <w:sz w:val="24"/>
          <w:szCs w:val="24"/>
        </w:rPr>
        <w:t xml:space="preserve"> invece di essere un incontro cordiale, diviene una pietra d'inciampo. Prigionieri del passato</w:t>
      </w:r>
      <w:r>
        <w:rPr>
          <w:rFonts w:ascii="Calibri" w:hAnsi="Calibri" w:cs="Calibri"/>
          <w:sz w:val="24"/>
          <w:szCs w:val="24"/>
        </w:rPr>
        <w:t>, essi</w:t>
      </w:r>
      <w:r w:rsidR="00204E70" w:rsidRPr="00204E70">
        <w:rPr>
          <w:rFonts w:ascii="Calibri" w:hAnsi="Calibri" w:cs="Calibri"/>
          <w:sz w:val="24"/>
          <w:szCs w:val="24"/>
        </w:rPr>
        <w:t xml:space="preserve"> hanno conosciuto Gesù fin da piccolo</w:t>
      </w:r>
      <w:r>
        <w:rPr>
          <w:rFonts w:ascii="Calibri" w:hAnsi="Calibri" w:cs="Calibri"/>
          <w:sz w:val="24"/>
          <w:szCs w:val="24"/>
        </w:rPr>
        <w:t>,</w:t>
      </w:r>
      <w:r w:rsidR="00204E70" w:rsidRPr="00204E70">
        <w:rPr>
          <w:rFonts w:ascii="Calibri" w:hAnsi="Calibri" w:cs="Calibri"/>
          <w:sz w:val="24"/>
          <w:szCs w:val="24"/>
        </w:rPr>
        <w:t xml:space="preserve"> ma non riescono ad accogliere il nuovo Gesù.</w:t>
      </w:r>
    </w:p>
    <w:p w14:paraId="28AD37CD" w14:textId="49F241BB" w:rsidR="00584EE3" w:rsidRDefault="00204E70" w:rsidP="00204E70">
      <w:pPr>
        <w:jc w:val="both"/>
        <w:rPr>
          <w:rFonts w:ascii="Calibri" w:hAnsi="Calibri" w:cs="Calibri"/>
          <w:sz w:val="24"/>
          <w:szCs w:val="24"/>
        </w:rPr>
      </w:pPr>
      <w:r w:rsidRPr="00204E70">
        <w:rPr>
          <w:rFonts w:ascii="Calibri" w:hAnsi="Calibri" w:cs="Calibri"/>
          <w:sz w:val="24"/>
          <w:szCs w:val="24"/>
        </w:rPr>
        <w:t>Capita anche a noi: quello che abbiamo appreso da bambini p</w:t>
      </w:r>
      <w:r w:rsidR="00F67139">
        <w:rPr>
          <w:rFonts w:ascii="Calibri" w:hAnsi="Calibri" w:cs="Calibri"/>
          <w:sz w:val="24"/>
          <w:szCs w:val="24"/>
        </w:rPr>
        <w:t>uò</w:t>
      </w:r>
      <w:r w:rsidRPr="00204E70">
        <w:rPr>
          <w:rFonts w:ascii="Calibri" w:hAnsi="Calibri" w:cs="Calibri"/>
          <w:sz w:val="24"/>
          <w:szCs w:val="24"/>
        </w:rPr>
        <w:t xml:space="preserve"> bastare una volta per tutte</w:t>
      </w:r>
      <w:r w:rsidR="00D94B68">
        <w:rPr>
          <w:rFonts w:ascii="Calibri" w:hAnsi="Calibri" w:cs="Calibri"/>
          <w:sz w:val="24"/>
          <w:szCs w:val="24"/>
        </w:rPr>
        <w:t>, c</w:t>
      </w:r>
      <w:r w:rsidRPr="00204E70">
        <w:rPr>
          <w:rFonts w:ascii="Calibri" w:hAnsi="Calibri" w:cs="Calibri"/>
          <w:sz w:val="24"/>
          <w:szCs w:val="24"/>
        </w:rPr>
        <w:t xml:space="preserve">ome se la </w:t>
      </w:r>
      <w:r w:rsidR="00D94B68">
        <w:rPr>
          <w:rFonts w:ascii="Calibri" w:hAnsi="Calibri" w:cs="Calibri"/>
          <w:sz w:val="24"/>
          <w:szCs w:val="24"/>
        </w:rPr>
        <w:t>F</w:t>
      </w:r>
      <w:r w:rsidRPr="00204E70">
        <w:rPr>
          <w:rFonts w:ascii="Calibri" w:hAnsi="Calibri" w:cs="Calibri"/>
          <w:sz w:val="24"/>
          <w:szCs w:val="24"/>
        </w:rPr>
        <w:t>ede fosse legata a nozioni, concetti, conoscenze superficiali</w:t>
      </w:r>
      <w:r w:rsidR="00A83552">
        <w:rPr>
          <w:rFonts w:ascii="Calibri" w:hAnsi="Calibri" w:cs="Calibri"/>
          <w:sz w:val="24"/>
          <w:szCs w:val="24"/>
        </w:rPr>
        <w:t>;</w:t>
      </w:r>
      <w:r w:rsidRPr="00204E70">
        <w:rPr>
          <w:rFonts w:ascii="Calibri" w:hAnsi="Calibri" w:cs="Calibri"/>
          <w:sz w:val="24"/>
          <w:szCs w:val="24"/>
        </w:rPr>
        <w:t xml:space="preserve"> come se bastasse il catechismo e la prima comunione</w:t>
      </w:r>
      <w:r w:rsidR="00A83552">
        <w:rPr>
          <w:rFonts w:ascii="Calibri" w:hAnsi="Calibri" w:cs="Calibri"/>
          <w:sz w:val="24"/>
          <w:szCs w:val="24"/>
        </w:rPr>
        <w:t>. C</w:t>
      </w:r>
      <w:r w:rsidRPr="00204E70">
        <w:rPr>
          <w:rFonts w:ascii="Calibri" w:hAnsi="Calibri" w:cs="Calibri"/>
          <w:sz w:val="24"/>
          <w:szCs w:val="24"/>
        </w:rPr>
        <w:t xml:space="preserve">'è oggi una diffusa ignoranza del cristianesimo, mentre la fede richiede una conoscenza profonda della </w:t>
      </w:r>
      <w:r w:rsidR="00A83552">
        <w:rPr>
          <w:rFonts w:ascii="Calibri" w:hAnsi="Calibri" w:cs="Calibri"/>
          <w:sz w:val="24"/>
          <w:szCs w:val="24"/>
        </w:rPr>
        <w:t>P</w:t>
      </w:r>
      <w:r w:rsidRPr="00204E70">
        <w:rPr>
          <w:rFonts w:ascii="Calibri" w:hAnsi="Calibri" w:cs="Calibri"/>
          <w:sz w:val="24"/>
          <w:szCs w:val="24"/>
        </w:rPr>
        <w:t xml:space="preserve">arola di </w:t>
      </w:r>
      <w:r w:rsidR="00A83552">
        <w:rPr>
          <w:rFonts w:ascii="Calibri" w:hAnsi="Calibri" w:cs="Calibri"/>
          <w:sz w:val="24"/>
          <w:szCs w:val="24"/>
        </w:rPr>
        <w:t>D</w:t>
      </w:r>
      <w:r w:rsidRPr="00204E70">
        <w:rPr>
          <w:rFonts w:ascii="Calibri" w:hAnsi="Calibri" w:cs="Calibri"/>
          <w:sz w:val="24"/>
          <w:szCs w:val="24"/>
        </w:rPr>
        <w:t>io</w:t>
      </w:r>
      <w:r w:rsidR="00584EE3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che vive nelle sacre scritture</w:t>
      </w:r>
      <w:r w:rsidR="00584EE3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che vive e cresce continuamente in base a quanto divengono in noi fonte di </w:t>
      </w:r>
      <w:r w:rsidR="00584EE3">
        <w:rPr>
          <w:rFonts w:ascii="Calibri" w:hAnsi="Calibri" w:cs="Calibri"/>
          <w:sz w:val="24"/>
          <w:szCs w:val="24"/>
        </w:rPr>
        <w:t>a</w:t>
      </w:r>
      <w:r w:rsidRPr="00204E70">
        <w:rPr>
          <w:rFonts w:ascii="Calibri" w:hAnsi="Calibri" w:cs="Calibri"/>
          <w:sz w:val="24"/>
          <w:szCs w:val="24"/>
        </w:rPr>
        <w:t>cquaviva.</w:t>
      </w:r>
    </w:p>
    <w:p w14:paraId="171FF6D2" w14:textId="77777777" w:rsidR="00584EE3" w:rsidRDefault="00204E70" w:rsidP="00204E70">
      <w:pPr>
        <w:jc w:val="both"/>
        <w:rPr>
          <w:rFonts w:ascii="Calibri" w:hAnsi="Calibri" w:cs="Calibri"/>
          <w:sz w:val="24"/>
          <w:szCs w:val="24"/>
        </w:rPr>
      </w:pPr>
      <w:r w:rsidRPr="00204E70">
        <w:rPr>
          <w:rFonts w:ascii="Calibri" w:hAnsi="Calibri" w:cs="Calibri"/>
          <w:sz w:val="24"/>
          <w:szCs w:val="24"/>
        </w:rPr>
        <w:t>Una persona che si ama mai la possiamo conoscere interamente</w:t>
      </w:r>
      <w:r w:rsidR="00584EE3">
        <w:rPr>
          <w:rFonts w:ascii="Calibri" w:hAnsi="Calibri" w:cs="Calibri"/>
          <w:sz w:val="24"/>
          <w:szCs w:val="24"/>
        </w:rPr>
        <w:t>. L</w:t>
      </w:r>
      <w:r w:rsidRPr="00204E70">
        <w:rPr>
          <w:rFonts w:ascii="Calibri" w:hAnsi="Calibri" w:cs="Calibri"/>
          <w:sz w:val="24"/>
          <w:szCs w:val="24"/>
        </w:rPr>
        <w:t>o stesso accade a chi crede in Gesù</w:t>
      </w:r>
      <w:r w:rsidR="00584EE3">
        <w:rPr>
          <w:rFonts w:ascii="Calibri" w:hAnsi="Calibri" w:cs="Calibri"/>
          <w:sz w:val="24"/>
          <w:szCs w:val="24"/>
        </w:rPr>
        <w:t>:</w:t>
      </w:r>
      <w:r w:rsidRPr="00204E70">
        <w:rPr>
          <w:rFonts w:ascii="Calibri" w:hAnsi="Calibri" w:cs="Calibri"/>
          <w:sz w:val="24"/>
          <w:szCs w:val="24"/>
        </w:rPr>
        <w:t xml:space="preserve"> nulla è più pericoloso per la fede di chi ha l'illusione di sapere tutto</w:t>
      </w:r>
      <w:r w:rsidR="00584EE3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di non avere più nulla da apprendere</w:t>
      </w:r>
      <w:r w:rsidR="00584EE3">
        <w:rPr>
          <w:rFonts w:ascii="Calibri" w:hAnsi="Calibri" w:cs="Calibri"/>
          <w:sz w:val="24"/>
          <w:szCs w:val="24"/>
        </w:rPr>
        <w:t>,</w:t>
      </w:r>
      <w:r w:rsidRPr="00204E70">
        <w:rPr>
          <w:rFonts w:ascii="Calibri" w:hAnsi="Calibri" w:cs="Calibri"/>
          <w:sz w:val="24"/>
          <w:szCs w:val="24"/>
        </w:rPr>
        <w:t xml:space="preserve"> di non dover più crescere</w:t>
      </w:r>
      <w:r w:rsidR="00584EE3">
        <w:rPr>
          <w:rFonts w:ascii="Calibri" w:hAnsi="Calibri" w:cs="Calibri"/>
          <w:sz w:val="24"/>
          <w:szCs w:val="24"/>
        </w:rPr>
        <w:t>.</w:t>
      </w:r>
    </w:p>
    <w:p w14:paraId="350D3326" w14:textId="1507FD17" w:rsidR="00522065" w:rsidRPr="00204E70" w:rsidRDefault="00584EE3" w:rsidP="00204E7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204E70" w:rsidRPr="00204E70">
        <w:rPr>
          <w:rFonts w:ascii="Calibri" w:hAnsi="Calibri" w:cs="Calibri"/>
          <w:sz w:val="24"/>
          <w:szCs w:val="24"/>
        </w:rPr>
        <w:t xml:space="preserve">i liberi il </w:t>
      </w:r>
      <w:r>
        <w:rPr>
          <w:rFonts w:ascii="Calibri" w:hAnsi="Calibri" w:cs="Calibri"/>
          <w:sz w:val="24"/>
          <w:szCs w:val="24"/>
        </w:rPr>
        <w:t>S</w:t>
      </w:r>
      <w:r w:rsidR="00204E70" w:rsidRPr="00204E70">
        <w:rPr>
          <w:rFonts w:ascii="Calibri" w:hAnsi="Calibri" w:cs="Calibri"/>
          <w:sz w:val="24"/>
          <w:szCs w:val="24"/>
        </w:rPr>
        <w:t>ignore dalla tentazione di non saper oltrepassare l'apparenza delle cose</w:t>
      </w:r>
      <w:r>
        <w:rPr>
          <w:rFonts w:ascii="Calibri" w:hAnsi="Calibri" w:cs="Calibri"/>
          <w:sz w:val="24"/>
          <w:szCs w:val="24"/>
        </w:rPr>
        <w:t>.</w:t>
      </w:r>
    </w:p>
    <w:sectPr w:rsidR="00522065" w:rsidRPr="00204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0"/>
    <w:rsid w:val="00060DE2"/>
    <w:rsid w:val="00106B94"/>
    <w:rsid w:val="00204E70"/>
    <w:rsid w:val="00243118"/>
    <w:rsid w:val="003F69AB"/>
    <w:rsid w:val="00522065"/>
    <w:rsid w:val="00584EE3"/>
    <w:rsid w:val="008C089B"/>
    <w:rsid w:val="00A83552"/>
    <w:rsid w:val="00BD65CD"/>
    <w:rsid w:val="00C81E08"/>
    <w:rsid w:val="00CB67AE"/>
    <w:rsid w:val="00CD61A8"/>
    <w:rsid w:val="00D23D83"/>
    <w:rsid w:val="00D940C1"/>
    <w:rsid w:val="00D94B68"/>
    <w:rsid w:val="00F516CC"/>
    <w:rsid w:val="00F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9796"/>
  <w15:chartTrackingRefBased/>
  <w15:docId w15:val="{EB2D2064-69DB-40AA-BE38-61EA24B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4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4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4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4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4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4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4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4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4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E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4E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4E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4E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E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4E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4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4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4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4E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4E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4E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4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4E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4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14</cp:revision>
  <dcterms:created xsi:type="dcterms:W3CDTF">2024-07-07T21:37:00Z</dcterms:created>
  <dcterms:modified xsi:type="dcterms:W3CDTF">2024-07-07T21:54:00Z</dcterms:modified>
</cp:coreProperties>
</file>