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5AC8" w14:textId="3F2CE55A" w:rsidR="00F77EB2" w:rsidRPr="00921271" w:rsidRDefault="00F77EB2" w:rsidP="00F77EB2">
      <w:pPr>
        <w:jc w:val="both"/>
        <w:rPr>
          <w:rFonts w:cstheme="minorHAnsi"/>
          <w:color w:val="000000"/>
          <w:sz w:val="28"/>
          <w:szCs w:val="28"/>
        </w:rPr>
      </w:pPr>
      <w:r w:rsidRPr="00921271">
        <w:rPr>
          <w:rFonts w:cstheme="minorHAnsi"/>
          <w:color w:val="000000"/>
          <w:sz w:val="28"/>
          <w:szCs w:val="28"/>
        </w:rPr>
        <w:t>Omelìa della terza domenica di Pasqua</w:t>
      </w:r>
    </w:p>
    <w:p w14:paraId="0B199838" w14:textId="77777777" w:rsidR="00F77EB2" w:rsidRPr="00921271" w:rsidRDefault="00F77EB2" w:rsidP="00F77EB2">
      <w:pPr>
        <w:jc w:val="both"/>
        <w:rPr>
          <w:rFonts w:cstheme="minorHAnsi"/>
          <w:color w:val="000000"/>
          <w:sz w:val="28"/>
          <w:szCs w:val="28"/>
        </w:rPr>
      </w:pPr>
    </w:p>
    <w:p w14:paraId="72A822A3" w14:textId="4AC5E504" w:rsidR="00F77EB2" w:rsidRPr="00921271" w:rsidRDefault="00F77EB2" w:rsidP="00F77EB2">
      <w:pPr>
        <w:jc w:val="both"/>
        <w:rPr>
          <w:rFonts w:cstheme="minorHAnsi"/>
          <w:color w:val="000000"/>
          <w:sz w:val="28"/>
          <w:szCs w:val="28"/>
        </w:rPr>
      </w:pPr>
      <w:r w:rsidRPr="00921271">
        <w:rPr>
          <w:rFonts w:cstheme="minorHAnsi"/>
          <w:color w:val="000000"/>
          <w:sz w:val="28"/>
          <w:szCs w:val="28"/>
        </w:rPr>
        <w:t xml:space="preserve">Da Pasqua ad oggi sono passate tre domeniche. Ma la notizia di un cadavere che è tornato a vivere è incredibile e non è facile neppure da immaginare. </w:t>
      </w:r>
      <w:r w:rsidR="00921271" w:rsidRPr="00921271">
        <w:rPr>
          <w:rFonts w:cstheme="minorHAnsi"/>
          <w:color w:val="000000"/>
          <w:sz w:val="28"/>
          <w:szCs w:val="28"/>
        </w:rPr>
        <w:t>È</w:t>
      </w:r>
      <w:r w:rsidRPr="00921271">
        <w:rPr>
          <w:rFonts w:cstheme="minorHAnsi"/>
          <w:color w:val="000000"/>
          <w:sz w:val="28"/>
          <w:szCs w:val="28"/>
        </w:rPr>
        <w:t xml:space="preserve"> per questo motivo che Gesù Risorto sta continuamente in mezzo agli apostoli. Non è facile crederlo risorto. </w:t>
      </w:r>
      <w:r w:rsidR="00921271" w:rsidRPr="00921271">
        <w:rPr>
          <w:rFonts w:cstheme="minorHAnsi"/>
          <w:color w:val="000000"/>
          <w:sz w:val="28"/>
          <w:szCs w:val="28"/>
        </w:rPr>
        <w:t>È</w:t>
      </w:r>
      <w:r w:rsidRPr="00921271">
        <w:rPr>
          <w:rFonts w:cstheme="minorHAnsi"/>
          <w:color w:val="000000"/>
          <w:sz w:val="28"/>
          <w:szCs w:val="28"/>
        </w:rPr>
        <w:t xml:space="preserve"> giusto, è necessario che Lui si faccia vedere, si faccia toccare, faccia sentire la sua voce.</w:t>
      </w:r>
    </w:p>
    <w:p w14:paraId="21CD3EE7" w14:textId="77777777" w:rsidR="00F77EB2" w:rsidRPr="00921271" w:rsidRDefault="00F77EB2" w:rsidP="00F77EB2">
      <w:pPr>
        <w:jc w:val="both"/>
        <w:rPr>
          <w:rFonts w:cstheme="minorHAnsi"/>
          <w:color w:val="000000"/>
          <w:sz w:val="28"/>
          <w:szCs w:val="28"/>
        </w:rPr>
      </w:pPr>
      <w:r w:rsidRPr="00921271">
        <w:rPr>
          <w:rFonts w:cstheme="minorHAnsi"/>
          <w:color w:val="000000"/>
          <w:sz w:val="28"/>
          <w:szCs w:val="28"/>
        </w:rPr>
        <w:t>Oggi si riporta il fatto dei due discepoli di Emmaus, che dopo aver fatto il cammino con Lui, dopo averlo riconosciuto allo spezzare il pane, sono tornati a Gerusalemme a raccontare tutto agli altri. Ed è proprio questo il momento in cui Gesù in persona appare in mezzo a loro. In mezzo, non sopra di loro, non davanti a loro, perché nessuno sia più vicino di altri.</w:t>
      </w:r>
    </w:p>
    <w:p w14:paraId="3171E7FD" w14:textId="77777777" w:rsidR="00F77EB2" w:rsidRPr="00921271" w:rsidRDefault="00F77EB2" w:rsidP="00F77EB2">
      <w:pPr>
        <w:jc w:val="both"/>
        <w:rPr>
          <w:rFonts w:cstheme="minorHAnsi"/>
          <w:color w:val="000000"/>
          <w:sz w:val="28"/>
          <w:szCs w:val="28"/>
        </w:rPr>
      </w:pPr>
      <w:r w:rsidRPr="00921271">
        <w:rPr>
          <w:rFonts w:cstheme="minorHAnsi"/>
          <w:color w:val="000000"/>
          <w:sz w:val="28"/>
          <w:szCs w:val="28"/>
        </w:rPr>
        <w:t>“Sconvolti e pieni di paura credevano di vedere un fantasma”. Eppure lo conoscevano bene: è lo stesso, anche se diverso; il medesimo anche se trasformato; è quello di prima, ma non più come prima.</w:t>
      </w:r>
    </w:p>
    <w:p w14:paraId="478FEC08" w14:textId="1A2AEFA7" w:rsidR="00F77EB2" w:rsidRPr="00921271" w:rsidRDefault="00F77EB2" w:rsidP="00F77EB2">
      <w:pPr>
        <w:jc w:val="both"/>
        <w:rPr>
          <w:rFonts w:cstheme="minorHAnsi"/>
          <w:color w:val="000000"/>
          <w:sz w:val="28"/>
          <w:szCs w:val="28"/>
        </w:rPr>
      </w:pPr>
      <w:r w:rsidRPr="00921271">
        <w:rPr>
          <w:rFonts w:cstheme="minorHAnsi"/>
          <w:color w:val="000000"/>
          <w:sz w:val="28"/>
          <w:szCs w:val="28"/>
        </w:rPr>
        <w:t xml:space="preserve">La fatica dei discepoli a credere è una garanzia che non si tratta di un fatto inventato. C'è proprio bisogno che Gesù sciolga i dubbi e le paure: “Guardate, toccate, mangiamo insieme. Non sono un fantasma” </w:t>
      </w:r>
      <w:r w:rsidR="00921271" w:rsidRPr="00921271">
        <w:rPr>
          <w:rFonts w:cstheme="minorHAnsi"/>
          <w:color w:val="000000"/>
          <w:sz w:val="28"/>
          <w:szCs w:val="28"/>
        </w:rPr>
        <w:t>È</w:t>
      </w:r>
      <w:r w:rsidRPr="00921271">
        <w:rPr>
          <w:rFonts w:cstheme="minorHAnsi"/>
          <w:color w:val="000000"/>
          <w:sz w:val="28"/>
          <w:szCs w:val="28"/>
        </w:rPr>
        <w:t xml:space="preserve"> il desiderio di un amico che torna da lontano e desidera di essere accolto, abbracciato.</w:t>
      </w:r>
    </w:p>
    <w:p w14:paraId="02B5EC33" w14:textId="33E99078" w:rsidR="00F77EB2" w:rsidRPr="00921271" w:rsidRDefault="00F77EB2" w:rsidP="00F77EB2">
      <w:pPr>
        <w:jc w:val="both"/>
        <w:rPr>
          <w:rFonts w:cstheme="minorHAnsi"/>
          <w:color w:val="000000"/>
          <w:sz w:val="28"/>
          <w:szCs w:val="28"/>
        </w:rPr>
      </w:pPr>
      <w:r w:rsidRPr="00921271">
        <w:rPr>
          <w:rFonts w:cstheme="minorHAnsi"/>
          <w:color w:val="000000"/>
          <w:sz w:val="28"/>
          <w:szCs w:val="28"/>
        </w:rPr>
        <w:t>E gli Apostoli si arrendono davanti ad una porzione di pesce arrostito, davanti al più umano dei bisogni, “il mangiare” e lo diranno con fermezza</w:t>
      </w:r>
      <w:r w:rsidR="0031123E" w:rsidRPr="00921271">
        <w:rPr>
          <w:rFonts w:cstheme="minorHAnsi"/>
          <w:color w:val="000000"/>
          <w:sz w:val="28"/>
          <w:szCs w:val="28"/>
        </w:rPr>
        <w:t>:</w:t>
      </w:r>
      <w:r w:rsidRPr="00921271">
        <w:rPr>
          <w:rFonts w:cstheme="minorHAnsi"/>
          <w:color w:val="000000"/>
          <w:sz w:val="28"/>
          <w:szCs w:val="28"/>
        </w:rPr>
        <w:t xml:space="preserve"> “Noi abbiamo mangiato con Lui dopo la sua Resurrezione (Atti 10,41) e raccontano</w:t>
      </w:r>
      <w:r w:rsidR="0031123E" w:rsidRPr="00921271">
        <w:rPr>
          <w:rFonts w:cstheme="minorHAnsi"/>
          <w:color w:val="000000"/>
          <w:sz w:val="28"/>
          <w:szCs w:val="28"/>
        </w:rPr>
        <w:t xml:space="preserve"> di Gesù che ha detto loro: “D</w:t>
      </w:r>
      <w:r w:rsidRPr="00921271">
        <w:rPr>
          <w:rFonts w:cstheme="minorHAnsi"/>
          <w:color w:val="000000"/>
          <w:sz w:val="28"/>
          <w:szCs w:val="28"/>
        </w:rPr>
        <w:t>i me voi siete testimoni</w:t>
      </w:r>
      <w:r w:rsidR="0031123E" w:rsidRPr="00921271">
        <w:rPr>
          <w:rFonts w:cstheme="minorHAnsi"/>
          <w:color w:val="000000"/>
          <w:sz w:val="28"/>
          <w:szCs w:val="28"/>
        </w:rPr>
        <w:t>”</w:t>
      </w:r>
      <w:r w:rsidRPr="00921271">
        <w:rPr>
          <w:rFonts w:cstheme="minorHAnsi"/>
          <w:color w:val="000000"/>
          <w:sz w:val="28"/>
          <w:szCs w:val="28"/>
        </w:rPr>
        <w:t xml:space="preserve"> con la semplicità dei bambini quando hanno una bella notizia da dare e non ce la fanno a tacere, ma già gliela leggi in viso.</w:t>
      </w:r>
    </w:p>
    <w:p w14:paraId="231BBC1F" w14:textId="4325F6D6" w:rsidR="0031123E" w:rsidRPr="00921271" w:rsidRDefault="00F77EB2" w:rsidP="00F77EB2">
      <w:pPr>
        <w:jc w:val="both"/>
        <w:rPr>
          <w:rFonts w:cstheme="minorHAnsi"/>
          <w:color w:val="000000"/>
          <w:sz w:val="28"/>
          <w:szCs w:val="28"/>
        </w:rPr>
      </w:pPr>
      <w:r w:rsidRPr="00921271">
        <w:rPr>
          <w:rFonts w:cstheme="minorHAnsi"/>
          <w:color w:val="000000"/>
          <w:sz w:val="28"/>
          <w:szCs w:val="28"/>
        </w:rPr>
        <w:t>Gesù è vivo</w:t>
      </w:r>
      <w:r w:rsidR="0031123E" w:rsidRPr="00921271">
        <w:rPr>
          <w:rFonts w:cstheme="minorHAnsi"/>
          <w:color w:val="000000"/>
          <w:sz w:val="28"/>
          <w:szCs w:val="28"/>
        </w:rPr>
        <w:t>,</w:t>
      </w:r>
      <w:r w:rsidRPr="00921271">
        <w:rPr>
          <w:rFonts w:cstheme="minorHAnsi"/>
          <w:color w:val="000000"/>
          <w:sz w:val="28"/>
          <w:szCs w:val="28"/>
        </w:rPr>
        <w:t xml:space="preserve"> ci cattura con il suo risorgere</w:t>
      </w:r>
      <w:r w:rsidR="0031123E" w:rsidRPr="00921271">
        <w:rPr>
          <w:rFonts w:cstheme="minorHAnsi"/>
          <w:color w:val="000000"/>
          <w:sz w:val="28"/>
          <w:szCs w:val="28"/>
        </w:rPr>
        <w:t>,</w:t>
      </w:r>
      <w:r w:rsidRPr="00921271">
        <w:rPr>
          <w:rFonts w:cstheme="minorHAnsi"/>
          <w:color w:val="000000"/>
          <w:sz w:val="28"/>
          <w:szCs w:val="28"/>
        </w:rPr>
        <w:t xml:space="preserve"> ci solleva </w:t>
      </w:r>
      <w:r w:rsidR="0031123E" w:rsidRPr="00921271">
        <w:rPr>
          <w:rFonts w:cstheme="minorHAnsi"/>
          <w:color w:val="000000"/>
          <w:sz w:val="28"/>
          <w:szCs w:val="28"/>
        </w:rPr>
        <w:t>su ali</w:t>
      </w:r>
      <w:r w:rsidRPr="00921271">
        <w:rPr>
          <w:rFonts w:cstheme="minorHAnsi"/>
          <w:color w:val="000000"/>
          <w:sz w:val="28"/>
          <w:szCs w:val="28"/>
        </w:rPr>
        <w:t xml:space="preserve"> di </w:t>
      </w:r>
      <w:r w:rsidR="0031123E" w:rsidRPr="00921271">
        <w:rPr>
          <w:rFonts w:cstheme="minorHAnsi"/>
          <w:color w:val="000000"/>
          <w:sz w:val="28"/>
          <w:szCs w:val="28"/>
        </w:rPr>
        <w:t>a</w:t>
      </w:r>
      <w:r w:rsidRPr="00921271">
        <w:rPr>
          <w:rFonts w:cstheme="minorHAnsi"/>
          <w:color w:val="000000"/>
          <w:sz w:val="28"/>
          <w:szCs w:val="28"/>
        </w:rPr>
        <w:t>quila fino all'eternità</w:t>
      </w:r>
      <w:r w:rsidR="0031123E" w:rsidRPr="00921271">
        <w:rPr>
          <w:rFonts w:cstheme="minorHAnsi"/>
          <w:color w:val="000000"/>
          <w:sz w:val="28"/>
          <w:szCs w:val="28"/>
        </w:rPr>
        <w:t>.</w:t>
      </w:r>
      <w:r w:rsidRPr="00921271">
        <w:rPr>
          <w:rFonts w:cstheme="minorHAnsi"/>
          <w:color w:val="000000"/>
          <w:sz w:val="28"/>
          <w:szCs w:val="28"/>
        </w:rPr>
        <w:t xml:space="preserve"> Ma Gesù fa ancora di più</w:t>
      </w:r>
      <w:r w:rsidR="0031123E" w:rsidRPr="00921271">
        <w:rPr>
          <w:rFonts w:cstheme="minorHAnsi"/>
          <w:color w:val="000000"/>
          <w:sz w:val="28"/>
          <w:szCs w:val="28"/>
        </w:rPr>
        <w:t>: “</w:t>
      </w:r>
      <w:r w:rsidRPr="00921271">
        <w:rPr>
          <w:rFonts w:cstheme="minorHAnsi"/>
          <w:color w:val="000000"/>
          <w:sz w:val="28"/>
          <w:szCs w:val="28"/>
        </w:rPr>
        <w:t>Apr</w:t>
      </w:r>
      <w:r w:rsidR="0031123E" w:rsidRPr="00921271">
        <w:rPr>
          <w:rFonts w:cstheme="minorHAnsi"/>
          <w:color w:val="000000"/>
          <w:sz w:val="28"/>
          <w:szCs w:val="28"/>
        </w:rPr>
        <w:t>ì</w:t>
      </w:r>
      <w:r w:rsidRPr="00921271">
        <w:rPr>
          <w:rFonts w:cstheme="minorHAnsi"/>
          <w:color w:val="000000"/>
          <w:sz w:val="28"/>
          <w:szCs w:val="28"/>
        </w:rPr>
        <w:t xml:space="preserve"> loro la mente per comprendere le scritture</w:t>
      </w:r>
      <w:r w:rsidR="00921271" w:rsidRPr="00921271">
        <w:rPr>
          <w:rFonts w:cstheme="minorHAnsi"/>
          <w:color w:val="000000"/>
          <w:sz w:val="28"/>
          <w:szCs w:val="28"/>
        </w:rPr>
        <w:t>” Sono</w:t>
      </w:r>
      <w:r w:rsidRPr="00921271">
        <w:rPr>
          <w:rFonts w:cstheme="minorHAnsi"/>
          <w:color w:val="000000"/>
          <w:sz w:val="28"/>
          <w:szCs w:val="28"/>
        </w:rPr>
        <w:t xml:space="preserve"> Infatti le </w:t>
      </w:r>
      <w:r w:rsidR="0031123E" w:rsidRPr="00921271">
        <w:rPr>
          <w:rFonts w:cstheme="minorHAnsi"/>
          <w:color w:val="000000"/>
          <w:sz w:val="28"/>
          <w:szCs w:val="28"/>
        </w:rPr>
        <w:t>S</w:t>
      </w:r>
      <w:r w:rsidRPr="00921271">
        <w:rPr>
          <w:rFonts w:cstheme="minorHAnsi"/>
          <w:color w:val="000000"/>
          <w:sz w:val="28"/>
          <w:szCs w:val="28"/>
        </w:rPr>
        <w:t xml:space="preserve">critture che ci permettono di decifrare ciò che è accaduto </w:t>
      </w:r>
      <w:r w:rsidR="0031123E" w:rsidRPr="00921271">
        <w:rPr>
          <w:rFonts w:cstheme="minorHAnsi"/>
          <w:color w:val="000000"/>
          <w:sz w:val="28"/>
          <w:szCs w:val="28"/>
        </w:rPr>
        <w:t>a</w:t>
      </w:r>
      <w:r w:rsidRPr="00921271">
        <w:rPr>
          <w:rFonts w:cstheme="minorHAnsi"/>
          <w:color w:val="000000"/>
          <w:sz w:val="28"/>
          <w:szCs w:val="28"/>
        </w:rPr>
        <w:t xml:space="preserve"> Gesù</w:t>
      </w:r>
      <w:r w:rsidR="0031123E" w:rsidRPr="00921271">
        <w:rPr>
          <w:rFonts w:cstheme="minorHAnsi"/>
          <w:color w:val="000000"/>
          <w:sz w:val="28"/>
          <w:szCs w:val="28"/>
        </w:rPr>
        <w:t>,</w:t>
      </w:r>
      <w:r w:rsidRPr="00921271">
        <w:rPr>
          <w:rFonts w:cstheme="minorHAnsi"/>
          <w:color w:val="000000"/>
          <w:sz w:val="28"/>
          <w:szCs w:val="28"/>
        </w:rPr>
        <w:t xml:space="preserve"> il senso di tutto</w:t>
      </w:r>
      <w:r w:rsidR="0031123E" w:rsidRPr="00921271">
        <w:rPr>
          <w:rFonts w:cstheme="minorHAnsi"/>
          <w:color w:val="000000"/>
          <w:sz w:val="28"/>
          <w:szCs w:val="28"/>
        </w:rPr>
        <w:t>,</w:t>
      </w:r>
      <w:r w:rsidRPr="00921271">
        <w:rPr>
          <w:rFonts w:cstheme="minorHAnsi"/>
          <w:color w:val="000000"/>
          <w:sz w:val="28"/>
          <w:szCs w:val="28"/>
        </w:rPr>
        <w:t xml:space="preserve"> le </w:t>
      </w:r>
      <w:r w:rsidR="0031123E" w:rsidRPr="00921271">
        <w:rPr>
          <w:rFonts w:cstheme="minorHAnsi"/>
          <w:color w:val="000000"/>
          <w:sz w:val="28"/>
          <w:szCs w:val="28"/>
        </w:rPr>
        <w:t>S</w:t>
      </w:r>
      <w:r w:rsidRPr="00921271">
        <w:rPr>
          <w:rFonts w:cstheme="minorHAnsi"/>
          <w:color w:val="000000"/>
          <w:sz w:val="28"/>
          <w:szCs w:val="28"/>
        </w:rPr>
        <w:t>critture che un po' alla volta ci mettono in condizione di capire il disegno</w:t>
      </w:r>
      <w:r w:rsidR="0031123E" w:rsidRPr="00921271">
        <w:rPr>
          <w:rFonts w:cstheme="minorHAnsi"/>
          <w:color w:val="000000"/>
          <w:sz w:val="28"/>
          <w:szCs w:val="28"/>
        </w:rPr>
        <w:t>,</w:t>
      </w:r>
      <w:r w:rsidRPr="00921271">
        <w:rPr>
          <w:rFonts w:cstheme="minorHAnsi"/>
          <w:color w:val="000000"/>
          <w:sz w:val="28"/>
          <w:szCs w:val="28"/>
        </w:rPr>
        <w:t xml:space="preserve"> il piano operativo di Dio</w:t>
      </w:r>
      <w:r w:rsidR="0031123E" w:rsidRPr="00921271">
        <w:rPr>
          <w:rFonts w:cstheme="minorHAnsi"/>
          <w:color w:val="000000"/>
          <w:sz w:val="28"/>
          <w:szCs w:val="28"/>
        </w:rPr>
        <w:t>,</w:t>
      </w:r>
      <w:r w:rsidRPr="00921271">
        <w:rPr>
          <w:rFonts w:cstheme="minorHAnsi"/>
          <w:color w:val="000000"/>
          <w:sz w:val="28"/>
          <w:szCs w:val="28"/>
        </w:rPr>
        <w:t xml:space="preserve"> per salvare l'umanità.</w:t>
      </w:r>
    </w:p>
    <w:p w14:paraId="40FA2ACF" w14:textId="227B5B0B" w:rsidR="004A4C73" w:rsidRPr="00921271" w:rsidRDefault="00F77EB2" w:rsidP="00F77EB2">
      <w:pPr>
        <w:jc w:val="both"/>
        <w:rPr>
          <w:rFonts w:cstheme="minorHAnsi"/>
          <w:sz w:val="28"/>
          <w:szCs w:val="28"/>
        </w:rPr>
      </w:pPr>
      <w:r w:rsidRPr="00921271">
        <w:rPr>
          <w:rFonts w:cstheme="minorHAnsi"/>
          <w:color w:val="000000"/>
          <w:sz w:val="28"/>
          <w:szCs w:val="28"/>
        </w:rPr>
        <w:t xml:space="preserve">Ecco perché la comunità </w:t>
      </w:r>
      <w:r w:rsidR="0031123E" w:rsidRPr="00921271">
        <w:rPr>
          <w:rFonts w:cstheme="minorHAnsi"/>
          <w:color w:val="000000"/>
          <w:sz w:val="28"/>
          <w:szCs w:val="28"/>
        </w:rPr>
        <w:t>c</w:t>
      </w:r>
      <w:r w:rsidRPr="00921271">
        <w:rPr>
          <w:rFonts w:cstheme="minorHAnsi"/>
          <w:color w:val="000000"/>
          <w:sz w:val="28"/>
          <w:szCs w:val="28"/>
        </w:rPr>
        <w:t>ristiana celebra l</w:t>
      </w:r>
      <w:r w:rsidR="0031123E" w:rsidRPr="00921271">
        <w:rPr>
          <w:rFonts w:cstheme="minorHAnsi"/>
          <w:color w:val="000000"/>
          <w:sz w:val="28"/>
          <w:szCs w:val="28"/>
        </w:rPr>
        <w:t>’Eu</w:t>
      </w:r>
      <w:r w:rsidRPr="00921271">
        <w:rPr>
          <w:rFonts w:cstheme="minorHAnsi"/>
          <w:color w:val="000000"/>
          <w:sz w:val="28"/>
          <w:szCs w:val="28"/>
        </w:rPr>
        <w:t>carestia di domenica in domenica</w:t>
      </w:r>
      <w:r w:rsidR="0031123E" w:rsidRPr="00921271">
        <w:rPr>
          <w:rFonts w:cstheme="minorHAnsi"/>
          <w:color w:val="000000"/>
          <w:sz w:val="28"/>
          <w:szCs w:val="28"/>
        </w:rPr>
        <w:t>,</w:t>
      </w:r>
      <w:r w:rsidRPr="00921271">
        <w:rPr>
          <w:rFonts w:cstheme="minorHAnsi"/>
          <w:color w:val="000000"/>
          <w:sz w:val="28"/>
          <w:szCs w:val="28"/>
        </w:rPr>
        <w:t xml:space="preserve"> perché la memoria delle Resurrezione </w:t>
      </w:r>
      <w:r w:rsidR="0031123E" w:rsidRPr="00921271">
        <w:rPr>
          <w:rFonts w:cstheme="minorHAnsi"/>
          <w:color w:val="000000"/>
          <w:sz w:val="28"/>
          <w:szCs w:val="28"/>
        </w:rPr>
        <w:t>(</w:t>
      </w:r>
      <w:r w:rsidRPr="00921271">
        <w:rPr>
          <w:rFonts w:cstheme="minorHAnsi"/>
          <w:color w:val="000000"/>
          <w:sz w:val="28"/>
          <w:szCs w:val="28"/>
        </w:rPr>
        <w:t>avvenuta di domenica</w:t>
      </w:r>
      <w:r w:rsidR="0031123E" w:rsidRPr="00921271">
        <w:rPr>
          <w:rFonts w:cstheme="minorHAnsi"/>
          <w:color w:val="000000"/>
          <w:sz w:val="28"/>
          <w:szCs w:val="28"/>
        </w:rPr>
        <w:t>)</w:t>
      </w:r>
      <w:r w:rsidRPr="00921271">
        <w:rPr>
          <w:rFonts w:cstheme="minorHAnsi"/>
          <w:color w:val="000000"/>
          <w:sz w:val="28"/>
          <w:szCs w:val="28"/>
        </w:rPr>
        <w:t xml:space="preserve"> sia la forza del nostro vivere </w:t>
      </w:r>
      <w:r w:rsidR="0031123E" w:rsidRPr="00921271">
        <w:rPr>
          <w:rFonts w:cstheme="minorHAnsi"/>
          <w:color w:val="000000"/>
          <w:sz w:val="28"/>
          <w:szCs w:val="28"/>
        </w:rPr>
        <w:t xml:space="preserve">e </w:t>
      </w:r>
      <w:r w:rsidRPr="00921271">
        <w:rPr>
          <w:rFonts w:cstheme="minorHAnsi"/>
          <w:color w:val="000000"/>
          <w:sz w:val="28"/>
          <w:szCs w:val="28"/>
        </w:rPr>
        <w:t>ci modelli gradualmente</w:t>
      </w:r>
      <w:r w:rsidR="0031123E" w:rsidRPr="00921271">
        <w:rPr>
          <w:rFonts w:cstheme="minorHAnsi"/>
          <w:color w:val="000000"/>
          <w:sz w:val="28"/>
          <w:szCs w:val="28"/>
        </w:rPr>
        <w:t>,</w:t>
      </w:r>
      <w:r w:rsidRPr="00921271">
        <w:rPr>
          <w:rFonts w:cstheme="minorHAnsi"/>
          <w:color w:val="000000"/>
          <w:sz w:val="28"/>
          <w:szCs w:val="28"/>
        </w:rPr>
        <w:t xml:space="preserve"> come la creta nelle mani del vasaio</w:t>
      </w:r>
      <w:r w:rsidR="0031123E" w:rsidRPr="00921271">
        <w:rPr>
          <w:rFonts w:cstheme="minorHAnsi"/>
          <w:color w:val="000000"/>
          <w:sz w:val="28"/>
          <w:szCs w:val="28"/>
        </w:rPr>
        <w:t>.</w:t>
      </w:r>
    </w:p>
    <w:sectPr w:rsidR="004A4C73" w:rsidRPr="00921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B2"/>
    <w:rsid w:val="003101B3"/>
    <w:rsid w:val="0031123E"/>
    <w:rsid w:val="004A4C73"/>
    <w:rsid w:val="00502D2F"/>
    <w:rsid w:val="00921271"/>
    <w:rsid w:val="00F7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EDDD"/>
  <w15:chartTrackingRefBased/>
  <w15:docId w15:val="{27D14B3D-B794-4F59-818E-083B75D4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Rovai</dc:creator>
  <cp:keywords/>
  <dc:description/>
  <cp:lastModifiedBy>Giuseppe Botta</cp:lastModifiedBy>
  <cp:revision>2</cp:revision>
  <cp:lastPrinted>2021-04-17T10:38:00Z</cp:lastPrinted>
  <dcterms:created xsi:type="dcterms:W3CDTF">2021-04-18T17:37:00Z</dcterms:created>
  <dcterms:modified xsi:type="dcterms:W3CDTF">2021-04-18T17:37:00Z</dcterms:modified>
</cp:coreProperties>
</file>